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132" w:type="dxa"/>
        <w:tblLook w:val="01E0" w:firstRow="1" w:lastRow="1" w:firstColumn="1" w:lastColumn="1" w:noHBand="0" w:noVBand="0"/>
      </w:tblPr>
      <w:tblGrid>
        <w:gridCol w:w="4500"/>
        <w:gridCol w:w="5400"/>
      </w:tblGrid>
      <w:tr w:rsidR="00C15379" w:rsidRPr="00C15379" w14:paraId="1C953E69" w14:textId="77777777" w:rsidTr="004A6049">
        <w:tc>
          <w:tcPr>
            <w:tcW w:w="4500" w:type="dxa"/>
          </w:tcPr>
          <w:p w14:paraId="7DBEC18C" w14:textId="77777777" w:rsidR="00904ED1" w:rsidRPr="00C15379" w:rsidRDefault="00904ED1" w:rsidP="004A6049">
            <w:pPr>
              <w:spacing w:after="0" w:line="240" w:lineRule="auto"/>
              <w:jc w:val="center"/>
              <w:rPr>
                <w:rFonts w:ascii="Times New Roman" w:eastAsia="Times New Roman" w:hAnsi="Times New Roman"/>
                <w:b/>
                <w:noProof/>
                <w:sz w:val="26"/>
                <w:szCs w:val="28"/>
                <w:lang w:val="vi-VN" w:eastAsia="en-US"/>
              </w:rPr>
            </w:pPr>
            <w:r w:rsidRPr="00C15379">
              <w:rPr>
                <w:rFonts w:ascii="Times New Roman" w:hAnsi="Times New Roman"/>
                <w:b/>
                <w:noProof/>
                <w:sz w:val="26"/>
                <w:szCs w:val="28"/>
              </w:rPr>
              <w:t>ỦY</w:t>
            </w:r>
            <w:r w:rsidRPr="00C15379">
              <w:rPr>
                <w:rFonts w:ascii="Times New Roman" w:hAnsi="Times New Roman"/>
                <w:b/>
                <w:noProof/>
                <w:sz w:val="26"/>
                <w:szCs w:val="28"/>
                <w:lang w:val="vi-VN"/>
              </w:rPr>
              <w:t xml:space="preserve"> BAN THƯỜNG VỤ QUỐC HỘI                                                                                                                                                                                                                                                                                                                                                                                                                           </w:t>
            </w:r>
          </w:p>
          <w:p w14:paraId="1A1418AA" w14:textId="465B1C1C" w:rsidR="00904ED1" w:rsidRPr="00C15379" w:rsidRDefault="00904ED1" w:rsidP="004A6049">
            <w:pPr>
              <w:spacing w:after="0" w:line="240" w:lineRule="auto"/>
              <w:jc w:val="center"/>
              <w:rPr>
                <w:rFonts w:ascii="Times New Roman" w:hAnsi="Times New Roman"/>
                <w:noProof/>
                <w:sz w:val="28"/>
                <w:szCs w:val="28"/>
                <w:lang w:val="vi-VN"/>
              </w:rPr>
            </w:pPr>
            <w:r w:rsidRPr="00C15379">
              <w:rPr>
                <w:noProof/>
              </w:rPr>
              <mc:AlternateContent>
                <mc:Choice Requires="wps">
                  <w:drawing>
                    <wp:anchor distT="4294967290" distB="4294967290" distL="114300" distR="114300" simplePos="0" relativeHeight="251659264" behindDoc="0" locked="0" layoutInCell="1" allowOverlap="1" wp14:anchorId="5B1A7CED" wp14:editId="11554CEF">
                      <wp:simplePos x="0" y="0"/>
                      <wp:positionH relativeFrom="column">
                        <wp:posOffset>729986</wp:posOffset>
                      </wp:positionH>
                      <wp:positionV relativeFrom="paragraph">
                        <wp:posOffset>52070</wp:posOffset>
                      </wp:positionV>
                      <wp:extent cx="11045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A457" id="Straight Connector 4"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7.5pt,4.1pt" to="1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q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yNJ8uph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"/>
                  </w:pict>
                </mc:Fallback>
              </mc:AlternateContent>
            </w:r>
          </w:p>
          <w:p w14:paraId="29371F6D" w14:textId="77777777" w:rsidR="00904ED1" w:rsidRPr="00C15379" w:rsidRDefault="00904ED1" w:rsidP="00F24493">
            <w:pPr>
              <w:spacing w:before="120" w:after="0" w:line="240" w:lineRule="auto"/>
              <w:jc w:val="center"/>
              <w:rPr>
                <w:rFonts w:ascii="Times New Roman" w:eastAsia="Times New Roman" w:hAnsi="Times New Roman"/>
                <w:b/>
                <w:i/>
                <w:iCs/>
                <w:noProof/>
                <w:sz w:val="28"/>
                <w:szCs w:val="28"/>
                <w:lang w:val="vi-VN" w:eastAsia="en-US"/>
              </w:rPr>
            </w:pPr>
          </w:p>
        </w:tc>
        <w:tc>
          <w:tcPr>
            <w:tcW w:w="5400" w:type="dxa"/>
            <w:hideMark/>
          </w:tcPr>
          <w:p w14:paraId="42BD6EEA" w14:textId="77777777" w:rsidR="00904ED1" w:rsidRPr="00C15379" w:rsidRDefault="00904ED1" w:rsidP="004A6049">
            <w:pPr>
              <w:spacing w:after="0" w:line="240" w:lineRule="auto"/>
              <w:jc w:val="center"/>
              <w:rPr>
                <w:rFonts w:ascii="Times New Roman" w:eastAsia="Times New Roman" w:hAnsi="Times New Roman"/>
                <w:b/>
                <w:noProof/>
                <w:sz w:val="24"/>
                <w:szCs w:val="28"/>
                <w:lang w:val="vi-VN" w:eastAsia="en-US"/>
              </w:rPr>
            </w:pPr>
            <w:r w:rsidRPr="00C15379">
              <w:rPr>
                <w:rFonts w:ascii="Times New Roman" w:hAnsi="Times New Roman"/>
                <w:b/>
                <w:noProof/>
                <w:sz w:val="24"/>
                <w:szCs w:val="28"/>
                <w:lang w:val="vi-VN"/>
              </w:rPr>
              <w:t>CỘNG HÒA XÃ HỘI CHỦ NGHĨA VIỆT NAM</w:t>
            </w:r>
          </w:p>
          <w:p w14:paraId="7854EA6F" w14:textId="77777777" w:rsidR="00904ED1" w:rsidRPr="00C15379" w:rsidRDefault="00904ED1" w:rsidP="004A6049">
            <w:pPr>
              <w:spacing w:after="0" w:line="240" w:lineRule="auto"/>
              <w:jc w:val="center"/>
              <w:rPr>
                <w:rFonts w:ascii="Times New Roman" w:hAnsi="Times New Roman"/>
                <w:b/>
                <w:noProof/>
                <w:sz w:val="28"/>
                <w:szCs w:val="28"/>
                <w:lang w:val="vi-VN"/>
              </w:rPr>
            </w:pPr>
            <w:r w:rsidRPr="00C15379">
              <w:rPr>
                <w:rFonts w:ascii="Times New Roman" w:hAnsi="Times New Roman"/>
                <w:b/>
                <w:noProof/>
                <w:sz w:val="28"/>
                <w:szCs w:val="28"/>
                <w:lang w:val="vi-VN"/>
              </w:rPr>
              <w:t>Độc lập - Tự do - Hạnh phúc</w:t>
            </w:r>
          </w:p>
          <w:p w14:paraId="6CB2A5F3" w14:textId="69637143" w:rsidR="00904ED1" w:rsidRPr="00C15379" w:rsidRDefault="00904ED1" w:rsidP="004A6049">
            <w:pPr>
              <w:spacing w:before="240" w:after="0" w:line="240" w:lineRule="auto"/>
              <w:jc w:val="center"/>
              <w:rPr>
                <w:rFonts w:ascii="Times New Roman" w:eastAsia="Times New Roman" w:hAnsi="Times New Roman"/>
                <w:noProof/>
                <w:sz w:val="28"/>
                <w:szCs w:val="28"/>
                <w:lang w:val="vi-VN" w:eastAsia="en-US"/>
              </w:rPr>
            </w:pPr>
            <w:r w:rsidRPr="00C15379">
              <w:rPr>
                <w:noProof/>
              </w:rPr>
              <mc:AlternateContent>
                <mc:Choice Requires="wps">
                  <w:drawing>
                    <wp:anchor distT="4294967290" distB="4294967290" distL="114300" distR="114300" simplePos="0" relativeHeight="251660288" behindDoc="0" locked="0" layoutInCell="1" allowOverlap="1" wp14:anchorId="2237740E" wp14:editId="79778512">
                      <wp:simplePos x="0" y="0"/>
                      <wp:positionH relativeFrom="column">
                        <wp:posOffset>561604</wp:posOffset>
                      </wp:positionH>
                      <wp:positionV relativeFrom="paragraph">
                        <wp:posOffset>29210</wp:posOffset>
                      </wp:positionV>
                      <wp:extent cx="217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9DA1" id="Straight Connector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2pt,2.3pt" to="21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"/>
                  </w:pict>
                </mc:Fallback>
              </mc:AlternateContent>
            </w:r>
            <w:r w:rsidRPr="00C15379">
              <w:rPr>
                <w:rFonts w:ascii="Times New Roman" w:hAnsi="Times New Roman"/>
                <w:i/>
                <w:noProof/>
                <w:sz w:val="28"/>
                <w:szCs w:val="28"/>
                <w:lang w:val="vi-VN"/>
              </w:rPr>
              <w:t xml:space="preserve">    Hà Nội, ngày </w:t>
            </w:r>
            <w:r w:rsidR="001662E8" w:rsidRPr="00C15379">
              <w:rPr>
                <w:rFonts w:ascii="Times New Roman" w:hAnsi="Times New Roman"/>
                <w:i/>
                <w:noProof/>
                <w:sz w:val="28"/>
                <w:szCs w:val="28"/>
              </w:rPr>
              <w:t>1</w:t>
            </w:r>
            <w:r w:rsidR="00454082">
              <w:rPr>
                <w:rFonts w:ascii="Times New Roman" w:hAnsi="Times New Roman"/>
                <w:i/>
                <w:noProof/>
                <w:sz w:val="28"/>
                <w:szCs w:val="28"/>
              </w:rPr>
              <w:t>8</w:t>
            </w:r>
            <w:r w:rsidRPr="00C15379">
              <w:rPr>
                <w:rFonts w:ascii="Times New Roman" w:hAnsi="Times New Roman"/>
                <w:i/>
                <w:noProof/>
                <w:sz w:val="28"/>
                <w:szCs w:val="28"/>
                <w:lang w:val="vi-VN"/>
              </w:rPr>
              <w:t xml:space="preserve"> tháng 02 năm 2025</w:t>
            </w:r>
          </w:p>
        </w:tc>
      </w:tr>
    </w:tbl>
    <w:p w14:paraId="2DB39BD3" w14:textId="77777777" w:rsidR="000F73AE" w:rsidRPr="00C15379" w:rsidRDefault="000F73AE" w:rsidP="00904ED1">
      <w:pPr>
        <w:spacing w:after="0" w:line="340" w:lineRule="exact"/>
        <w:jc w:val="center"/>
        <w:rPr>
          <w:rFonts w:ascii="Times New Roman" w:hAnsi="Times New Roman"/>
          <w:b/>
          <w:noProof/>
          <w:sz w:val="28"/>
          <w:szCs w:val="28"/>
          <w:lang w:val="vi-VN"/>
        </w:rPr>
      </w:pPr>
    </w:p>
    <w:p w14:paraId="2488019C" w14:textId="5E48E630" w:rsidR="00904ED1" w:rsidRPr="00C15379" w:rsidRDefault="00904ED1" w:rsidP="00904ED1">
      <w:pPr>
        <w:spacing w:after="0" w:line="340" w:lineRule="exact"/>
        <w:jc w:val="center"/>
        <w:rPr>
          <w:rFonts w:ascii="Times New Roman" w:eastAsia="Times New Roman" w:hAnsi="Times New Roman"/>
          <w:b/>
          <w:noProof/>
          <w:sz w:val="28"/>
          <w:szCs w:val="28"/>
          <w:lang w:eastAsia="en-US"/>
        </w:rPr>
      </w:pPr>
      <w:r w:rsidRPr="00C15379">
        <w:rPr>
          <w:rFonts w:ascii="Times New Roman" w:hAnsi="Times New Roman"/>
          <w:b/>
          <w:noProof/>
          <w:sz w:val="28"/>
          <w:szCs w:val="28"/>
          <w:lang w:val="vi-VN"/>
        </w:rPr>
        <w:t>BÁO CÁO</w:t>
      </w:r>
      <w:r w:rsidR="000F73AE" w:rsidRPr="00C15379">
        <w:rPr>
          <w:rFonts w:ascii="Times New Roman" w:hAnsi="Times New Roman"/>
          <w:b/>
          <w:noProof/>
          <w:sz w:val="28"/>
          <w:szCs w:val="28"/>
        </w:rPr>
        <w:t xml:space="preserve"> TÓM TẮT</w:t>
      </w:r>
    </w:p>
    <w:p w14:paraId="10B291BF" w14:textId="35C12A01" w:rsidR="00904ED1" w:rsidRPr="00C15379" w:rsidRDefault="00904ED1" w:rsidP="00904ED1">
      <w:pPr>
        <w:widowControl w:val="0"/>
        <w:spacing w:after="0" w:line="340" w:lineRule="exact"/>
        <w:jc w:val="center"/>
        <w:rPr>
          <w:rFonts w:ascii="Times New Roman" w:hAnsi="Times New Roman"/>
          <w:b/>
          <w:bCs/>
          <w:noProof/>
          <w:sz w:val="28"/>
          <w:szCs w:val="28"/>
          <w:lang w:val="vi-VN"/>
        </w:rPr>
      </w:pPr>
      <w:r w:rsidRPr="00C15379">
        <w:rPr>
          <w:rFonts w:ascii="Times New Roman" w:hAnsi="Times New Roman"/>
          <w:b/>
          <w:bCs/>
          <w:noProof/>
          <w:sz w:val="28"/>
          <w:szCs w:val="28"/>
          <w:lang w:val="vi-VN"/>
        </w:rPr>
        <w:t xml:space="preserve">Giải trình, tiếp thu, chỉnh lý dự thảo </w:t>
      </w:r>
      <w:r w:rsidR="00454082">
        <w:rPr>
          <w:rFonts w:ascii="Times New Roman" w:hAnsi="Times New Roman"/>
          <w:b/>
          <w:bCs/>
          <w:noProof/>
          <w:sz w:val="28"/>
          <w:szCs w:val="28"/>
          <w:lang w:val="vi-VN"/>
        </w:rPr>
        <w:br/>
      </w:r>
      <w:r w:rsidRPr="00C15379">
        <w:rPr>
          <w:rFonts w:ascii="Times New Roman" w:hAnsi="Times New Roman"/>
          <w:b/>
          <w:bCs/>
          <w:noProof/>
          <w:sz w:val="28"/>
          <w:szCs w:val="28"/>
          <w:lang w:val="vi-VN"/>
        </w:rPr>
        <w:t xml:space="preserve">Luật Tổ chức </w:t>
      </w:r>
      <w:r w:rsidR="00454082">
        <w:rPr>
          <w:rFonts w:ascii="Times New Roman" w:hAnsi="Times New Roman"/>
          <w:b/>
          <w:bCs/>
          <w:noProof/>
          <w:sz w:val="28"/>
          <w:szCs w:val="28"/>
        </w:rPr>
        <w:t>c</w:t>
      </w:r>
      <w:r w:rsidRPr="00C15379">
        <w:rPr>
          <w:rFonts w:ascii="Times New Roman" w:hAnsi="Times New Roman"/>
          <w:b/>
          <w:bCs/>
          <w:noProof/>
          <w:sz w:val="28"/>
          <w:szCs w:val="28"/>
          <w:lang w:val="vi-VN"/>
        </w:rPr>
        <w:t xml:space="preserve">hính </w:t>
      </w:r>
      <w:r w:rsidR="00454082">
        <w:rPr>
          <w:rFonts w:ascii="Times New Roman" w:hAnsi="Times New Roman"/>
          <w:b/>
          <w:bCs/>
          <w:noProof/>
          <w:sz w:val="28"/>
          <w:szCs w:val="28"/>
        </w:rPr>
        <w:t>quyền địa phương</w:t>
      </w:r>
      <w:r w:rsidRPr="00C15379">
        <w:rPr>
          <w:rFonts w:ascii="Times New Roman" w:hAnsi="Times New Roman"/>
          <w:b/>
          <w:bCs/>
          <w:noProof/>
          <w:sz w:val="28"/>
          <w:szCs w:val="28"/>
          <w:lang w:val="vi-VN"/>
        </w:rPr>
        <w:t xml:space="preserve"> (sửa đổi)</w:t>
      </w:r>
    </w:p>
    <w:p w14:paraId="2D8DF839" w14:textId="0F1546F4" w:rsidR="00904ED1" w:rsidRPr="00910BF9" w:rsidRDefault="00904ED1" w:rsidP="00910BF9">
      <w:pPr>
        <w:spacing w:after="0" w:line="240" w:lineRule="auto"/>
        <w:jc w:val="center"/>
        <w:rPr>
          <w:rFonts w:ascii="Times New Roman" w:hAnsi="Times New Roman"/>
          <w:noProof/>
          <w:sz w:val="28"/>
          <w:szCs w:val="28"/>
          <w:lang w:val="vi-VN"/>
        </w:rPr>
      </w:pPr>
      <w:r w:rsidRPr="00910BF9">
        <w:rPr>
          <w:rFonts w:ascii="Times New Roman" w:hAnsi="Times New Roman"/>
          <w:noProof/>
          <w:sz w:val="28"/>
          <w:szCs w:val="28"/>
          <w:lang w:val="vi-VN"/>
        </w:rPr>
        <mc:AlternateContent>
          <mc:Choice Requires="wps">
            <w:drawing>
              <wp:anchor distT="4294967290" distB="4294967290" distL="114300" distR="114300" simplePos="0" relativeHeight="251661312" behindDoc="0" locked="0" layoutInCell="1" allowOverlap="1" wp14:anchorId="446BFC67" wp14:editId="7A544CDA">
                <wp:simplePos x="0" y="0"/>
                <wp:positionH relativeFrom="column">
                  <wp:posOffset>2467610</wp:posOffset>
                </wp:positionH>
                <wp:positionV relativeFrom="paragraph">
                  <wp:posOffset>87629</wp:posOffset>
                </wp:positionV>
                <wp:extent cx="838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w:pict>
              <v:line w14:anchorId="099EBA87" id="Straight Connector 2"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94.3pt,6.9pt" to="260.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"/>
            </w:pict>
          </mc:Fallback>
        </mc:AlternateContent>
      </w:r>
    </w:p>
    <w:p w14:paraId="3A786026" w14:textId="42411DCE" w:rsidR="00904ED1" w:rsidRPr="00C15379" w:rsidRDefault="00904ED1" w:rsidP="00910BF9">
      <w:pPr>
        <w:spacing w:before="120" w:after="240" w:line="340" w:lineRule="exact"/>
        <w:jc w:val="center"/>
        <w:rPr>
          <w:rFonts w:ascii="Times New Roman" w:hAnsi="Times New Roman"/>
          <w:noProof/>
          <w:sz w:val="28"/>
          <w:szCs w:val="28"/>
          <w:lang w:val="vi-VN"/>
        </w:rPr>
      </w:pPr>
      <w:r w:rsidRPr="00C15379">
        <w:rPr>
          <w:rFonts w:ascii="Times New Roman" w:hAnsi="Times New Roman"/>
          <w:noProof/>
          <w:sz w:val="28"/>
          <w:szCs w:val="28"/>
          <w:lang w:val="vi-VN"/>
        </w:rPr>
        <w:t>Kính gửi: Các vị đại biểu Quốc hội,</w:t>
      </w:r>
    </w:p>
    <w:p w14:paraId="2A630ABF" w14:textId="43231B92" w:rsidR="00AC6FB7" w:rsidRPr="00C15379" w:rsidRDefault="001107A6" w:rsidP="00E17FC4">
      <w:pPr>
        <w:pStyle w:val="Normal0"/>
        <w:snapToGrid w:val="0"/>
        <w:spacing w:before="120" w:after="120" w:line="340" w:lineRule="exact"/>
        <w:ind w:firstLine="720"/>
        <w:jc w:val="both"/>
        <w:rPr>
          <w:rFonts w:ascii="Times New Roman" w:eastAsia="Times New Roman" w:hAnsi="Times New Roman"/>
          <w:spacing w:val="4"/>
          <w:sz w:val="28"/>
          <w:szCs w:val="28"/>
          <w:lang w:val="nl-NL"/>
        </w:rPr>
      </w:pPr>
      <w:bookmarkStart w:id="0" w:name="_Hlk181526504"/>
      <w:r>
        <w:rPr>
          <w:rFonts w:ascii="Times New Roman" w:eastAsia="Times New Roman" w:hAnsi="Times New Roman"/>
          <w:spacing w:val="4"/>
          <w:sz w:val="28"/>
          <w:szCs w:val="28"/>
        </w:rPr>
        <w:t>N</w:t>
      </w:r>
      <w:r w:rsidRPr="00C15379">
        <w:rPr>
          <w:rFonts w:ascii="Times New Roman" w:eastAsia="Times New Roman" w:hAnsi="Times New Roman"/>
          <w:spacing w:val="4"/>
          <w:sz w:val="28"/>
          <w:szCs w:val="28"/>
          <w:lang w:val="vi-VN"/>
        </w:rPr>
        <w:t xml:space="preserve">gày </w:t>
      </w:r>
      <w:r w:rsidRPr="00C15379">
        <w:rPr>
          <w:rFonts w:ascii="Times New Roman" w:eastAsia="Times New Roman" w:hAnsi="Times New Roman"/>
          <w:spacing w:val="4"/>
          <w:sz w:val="28"/>
          <w:szCs w:val="28"/>
        </w:rPr>
        <w:t>1</w:t>
      </w:r>
      <w:r>
        <w:rPr>
          <w:rFonts w:ascii="Times New Roman" w:eastAsia="Times New Roman" w:hAnsi="Times New Roman"/>
          <w:spacing w:val="4"/>
          <w:sz w:val="28"/>
          <w:szCs w:val="28"/>
        </w:rPr>
        <w:t>8</w:t>
      </w:r>
      <w:r w:rsidRPr="00C15379">
        <w:rPr>
          <w:rFonts w:ascii="Times New Roman" w:eastAsia="Times New Roman" w:hAnsi="Times New Roman"/>
          <w:spacing w:val="4"/>
          <w:sz w:val="28"/>
          <w:szCs w:val="28"/>
          <w:lang w:val="vi-VN"/>
        </w:rPr>
        <w:t>/</w:t>
      </w:r>
      <w:r w:rsidRPr="00C15379">
        <w:rPr>
          <w:rFonts w:ascii="Times New Roman" w:eastAsia="Times New Roman" w:hAnsi="Times New Roman"/>
          <w:spacing w:val="4"/>
          <w:sz w:val="28"/>
          <w:szCs w:val="28"/>
        </w:rPr>
        <w:t>02</w:t>
      </w:r>
      <w:r w:rsidRPr="00C15379">
        <w:rPr>
          <w:rFonts w:ascii="Times New Roman" w:eastAsia="Times New Roman" w:hAnsi="Times New Roman"/>
          <w:spacing w:val="4"/>
          <w:sz w:val="28"/>
          <w:szCs w:val="28"/>
          <w:lang w:val="vi-VN"/>
        </w:rPr>
        <w:t>/202</w:t>
      </w:r>
      <w:r w:rsidRPr="00C15379">
        <w:rPr>
          <w:rFonts w:ascii="Times New Roman" w:eastAsia="Times New Roman" w:hAnsi="Times New Roman"/>
          <w:spacing w:val="4"/>
          <w:sz w:val="28"/>
          <w:szCs w:val="28"/>
        </w:rPr>
        <w:t>5</w:t>
      </w:r>
      <w:r>
        <w:rPr>
          <w:rFonts w:ascii="Times New Roman" w:eastAsia="Times New Roman" w:hAnsi="Times New Roman"/>
          <w:spacing w:val="4"/>
          <w:sz w:val="28"/>
          <w:szCs w:val="28"/>
        </w:rPr>
        <w:t>,</w:t>
      </w:r>
      <w:r w:rsidRPr="00C15379">
        <w:rPr>
          <w:rFonts w:ascii="Times New Roman" w:eastAsia="Times New Roman" w:hAnsi="Times New Roman"/>
          <w:spacing w:val="4"/>
          <w:sz w:val="28"/>
          <w:szCs w:val="28"/>
          <w:lang w:val="vi-VN"/>
        </w:rPr>
        <w:t xml:space="preserve"> </w:t>
      </w:r>
      <w:r w:rsidR="00AC6FB7" w:rsidRPr="00C15379">
        <w:rPr>
          <w:rFonts w:ascii="Times New Roman" w:eastAsia="Times New Roman" w:hAnsi="Times New Roman"/>
          <w:spacing w:val="4"/>
          <w:sz w:val="28"/>
          <w:szCs w:val="28"/>
          <w:lang w:val="nl-NL"/>
        </w:rPr>
        <w:t xml:space="preserve">Ủy ban Thường vụ Quốc hội (UBTVQH) đã có </w:t>
      </w:r>
      <w:r w:rsidR="00AC6FB7" w:rsidRPr="00C15379">
        <w:rPr>
          <w:rFonts w:ascii="Times New Roman" w:eastAsia="Times New Roman" w:hAnsi="Times New Roman"/>
          <w:spacing w:val="4"/>
          <w:sz w:val="28"/>
          <w:szCs w:val="28"/>
          <w:lang w:val="vi-VN"/>
        </w:rPr>
        <w:t>B</w:t>
      </w:r>
      <w:r w:rsidR="00AC6FB7" w:rsidRPr="00C15379">
        <w:rPr>
          <w:rFonts w:ascii="Times New Roman" w:eastAsia="Times New Roman" w:hAnsi="Times New Roman"/>
          <w:spacing w:val="4"/>
          <w:sz w:val="28"/>
          <w:szCs w:val="28"/>
          <w:lang w:val="nl-NL"/>
        </w:rPr>
        <w:t>áo cáo số</w:t>
      </w:r>
      <w:r w:rsidR="00DF345F" w:rsidRPr="00C15379">
        <w:rPr>
          <w:rFonts w:ascii="Times New Roman" w:eastAsia="Times New Roman" w:hAnsi="Times New Roman"/>
          <w:spacing w:val="4"/>
          <w:sz w:val="28"/>
          <w:szCs w:val="28"/>
          <w:lang w:val="nl-NL"/>
        </w:rPr>
        <w:t xml:space="preserve"> </w:t>
      </w:r>
      <w:r>
        <w:rPr>
          <w:rFonts w:ascii="Times New Roman" w:eastAsia="Times New Roman" w:hAnsi="Times New Roman"/>
          <w:spacing w:val="4"/>
          <w:sz w:val="28"/>
          <w:szCs w:val="28"/>
          <w:lang w:val="nl-NL"/>
        </w:rPr>
        <w:t>1190</w:t>
      </w:r>
      <w:r w:rsidR="00AC6FB7" w:rsidRPr="00C15379">
        <w:rPr>
          <w:rFonts w:ascii="Times New Roman" w:eastAsia="Times New Roman" w:hAnsi="Times New Roman"/>
          <w:spacing w:val="4"/>
          <w:sz w:val="28"/>
          <w:szCs w:val="28"/>
          <w:lang w:val="nl-NL"/>
        </w:rPr>
        <w:t>/BC-UBTVQH15</w:t>
      </w:r>
      <w:r w:rsidR="00AC6FB7" w:rsidRPr="00C15379">
        <w:rPr>
          <w:rFonts w:ascii="Times New Roman" w:eastAsia="Times New Roman" w:hAnsi="Times New Roman"/>
          <w:spacing w:val="4"/>
          <w:sz w:val="28"/>
          <w:szCs w:val="28"/>
          <w:lang w:val="vi-VN"/>
        </w:rPr>
        <w:t xml:space="preserve"> giải trình, tiếp thu, chỉnh lý dự thảo Luật </w:t>
      </w:r>
      <w:r w:rsidR="00AC6FB7" w:rsidRPr="00C15379">
        <w:rPr>
          <w:rFonts w:ascii="Times New Roman" w:eastAsia="Times New Roman" w:hAnsi="Times New Roman"/>
          <w:spacing w:val="4"/>
          <w:sz w:val="28"/>
          <w:szCs w:val="28"/>
        </w:rPr>
        <w:t xml:space="preserve">Tổ chức </w:t>
      </w:r>
      <w:r w:rsidR="00454082">
        <w:rPr>
          <w:rFonts w:ascii="Times New Roman" w:eastAsia="Times New Roman" w:hAnsi="Times New Roman"/>
          <w:spacing w:val="4"/>
          <w:sz w:val="28"/>
          <w:szCs w:val="28"/>
        </w:rPr>
        <w:t>c</w:t>
      </w:r>
      <w:r w:rsidR="00AC6FB7" w:rsidRPr="00C15379">
        <w:rPr>
          <w:rFonts w:ascii="Times New Roman" w:eastAsia="Times New Roman" w:hAnsi="Times New Roman"/>
          <w:spacing w:val="4"/>
          <w:sz w:val="28"/>
          <w:szCs w:val="28"/>
        </w:rPr>
        <w:t xml:space="preserve">hính </w:t>
      </w:r>
      <w:r w:rsidR="00454082">
        <w:rPr>
          <w:rFonts w:ascii="Times New Roman" w:eastAsia="Times New Roman" w:hAnsi="Times New Roman"/>
          <w:spacing w:val="4"/>
          <w:sz w:val="28"/>
          <w:szCs w:val="28"/>
        </w:rPr>
        <w:t>quyền địa phương</w:t>
      </w:r>
      <w:r w:rsidR="00AC6FB7" w:rsidRPr="00C15379">
        <w:rPr>
          <w:rFonts w:ascii="Times New Roman" w:eastAsia="Times New Roman" w:hAnsi="Times New Roman"/>
          <w:spacing w:val="4"/>
          <w:sz w:val="28"/>
          <w:szCs w:val="28"/>
        </w:rPr>
        <w:t xml:space="preserve"> (sửa đổi)</w:t>
      </w:r>
      <w:r w:rsidR="00AC6FB7" w:rsidRPr="00C15379">
        <w:rPr>
          <w:rFonts w:ascii="Times New Roman" w:eastAsia="Times New Roman" w:hAnsi="Times New Roman"/>
          <w:spacing w:val="4"/>
          <w:sz w:val="28"/>
          <w:szCs w:val="28"/>
          <w:lang w:val="nl-NL"/>
        </w:rPr>
        <w:t xml:space="preserve">. UBTVQH </w:t>
      </w:r>
      <w:r w:rsidR="0017737A" w:rsidRPr="00B16D24">
        <w:rPr>
          <w:rFonts w:ascii="Times New Roman" w:eastAsia="Calibri" w:hAnsi="Times New Roman"/>
          <w:bCs/>
          <w:sz w:val="28"/>
          <w:szCs w:val="28"/>
        </w:rPr>
        <w:t>kín</w:t>
      </w:r>
      <w:bookmarkStart w:id="1" w:name="_GoBack"/>
      <w:bookmarkEnd w:id="1"/>
      <w:r w:rsidR="0017737A" w:rsidRPr="00B16D24">
        <w:rPr>
          <w:rFonts w:ascii="Times New Roman" w:eastAsia="Calibri" w:hAnsi="Times New Roman"/>
          <w:bCs/>
          <w:sz w:val="28"/>
          <w:szCs w:val="28"/>
        </w:rPr>
        <w:t>h trình Quốc hội Báo cáo tóm tắt giải trình, tiếp thu, chỉnh lý dự thảo Luật như sau</w:t>
      </w:r>
      <w:r w:rsidR="00AC6FB7" w:rsidRPr="00C15379">
        <w:rPr>
          <w:rFonts w:ascii="Times New Roman" w:eastAsia="Times New Roman" w:hAnsi="Times New Roman"/>
          <w:spacing w:val="4"/>
          <w:sz w:val="28"/>
          <w:szCs w:val="28"/>
          <w:lang w:val="nl-NL"/>
        </w:rPr>
        <w:t>:</w:t>
      </w:r>
    </w:p>
    <w:bookmarkEnd w:id="0"/>
    <w:p w14:paraId="2BC488F9" w14:textId="2E2660E3" w:rsidR="00627C0D" w:rsidRPr="00910BF9" w:rsidRDefault="00A7566B" w:rsidP="00E17FC4">
      <w:pPr>
        <w:pStyle w:val="BodyText"/>
        <w:spacing w:before="120" w:after="120" w:line="340" w:lineRule="exact"/>
        <w:ind w:firstLine="567"/>
        <w:rPr>
          <w:b/>
          <w:shd w:val="clear" w:color="auto" w:fill="FFFFFF"/>
        </w:rPr>
      </w:pPr>
      <w:r w:rsidRPr="00910BF9">
        <w:rPr>
          <w:rFonts w:eastAsia="Calibri"/>
          <w:b/>
          <w:spacing w:val="4"/>
        </w:rPr>
        <w:t xml:space="preserve">1. </w:t>
      </w:r>
      <w:r w:rsidR="00CE2560">
        <w:rPr>
          <w:b/>
          <w:shd w:val="clear" w:color="auto" w:fill="FFFFFF"/>
          <w:lang w:val="en-US"/>
        </w:rPr>
        <w:t xml:space="preserve">Về </w:t>
      </w:r>
      <w:r w:rsidRPr="00910BF9">
        <w:rPr>
          <w:b/>
          <w:shd w:val="clear" w:color="auto" w:fill="FFFFFF"/>
        </w:rPr>
        <w:t xml:space="preserve">phân định thẩm quyền, phân quyền, phân cấp, ủy quyền giữa chính quyền địa phương các cấp </w:t>
      </w:r>
    </w:p>
    <w:p w14:paraId="128BEE21" w14:textId="62815D53" w:rsidR="000E7313" w:rsidRPr="00224F32" w:rsidRDefault="000E7313" w:rsidP="00E17FC4">
      <w:pPr>
        <w:pStyle w:val="BodyText"/>
        <w:widowControl w:val="0"/>
        <w:spacing w:before="120" w:after="120" w:line="340" w:lineRule="exact"/>
        <w:ind w:firstLine="567"/>
        <w:rPr>
          <w:i/>
          <w:spacing w:val="-2"/>
          <w:lang w:val="en-US"/>
        </w:rPr>
      </w:pPr>
      <w:r w:rsidRPr="00224F32">
        <w:rPr>
          <w:i/>
          <w:spacing w:val="-2"/>
        </w:rPr>
        <w:t xml:space="preserve">- </w:t>
      </w:r>
      <w:r w:rsidRPr="00224F32">
        <w:rPr>
          <w:i/>
          <w:color w:val="000000" w:themeColor="text1"/>
          <w:spacing w:val="-2"/>
        </w:rPr>
        <w:t>Có ý kiến đề nghị</w:t>
      </w:r>
      <w:r w:rsidRPr="00224F32">
        <w:rPr>
          <w:i/>
          <w:color w:val="000000" w:themeColor="text1"/>
          <w:spacing w:val="-2"/>
          <w:lang w:val="en-US"/>
        </w:rPr>
        <w:t xml:space="preserve"> </w:t>
      </w:r>
      <w:r w:rsidRPr="00224F32">
        <w:rPr>
          <w:i/>
          <w:iCs/>
          <w:color w:val="000000"/>
          <w:spacing w:val="-2"/>
          <w:lang w:val="da-DK"/>
        </w:rPr>
        <w:t xml:space="preserve">thể chế hoá </w:t>
      </w:r>
      <w:r w:rsidRPr="00224F32">
        <w:rPr>
          <w:rFonts w:eastAsia="Calibri"/>
          <w:bCs w:val="0"/>
          <w:i/>
          <w:color w:val="000000"/>
          <w:spacing w:val="-2"/>
          <w:lang w:val="vi-VN" w:eastAsia="en-US"/>
        </w:rPr>
        <w:t>quan điểm chỉ đạo</w:t>
      </w:r>
      <w:r w:rsidRPr="00224F32">
        <w:rPr>
          <w:rFonts w:eastAsia="Calibri"/>
          <w:bCs w:val="0"/>
          <w:i/>
          <w:color w:val="000000"/>
          <w:spacing w:val="-2"/>
          <w:lang w:val="en-US" w:eastAsia="en-US"/>
        </w:rPr>
        <w:t xml:space="preserve"> về</w:t>
      </w:r>
      <w:r w:rsidRPr="00224F32">
        <w:rPr>
          <w:rFonts w:eastAsia="Calibri"/>
          <w:bCs w:val="0"/>
          <w:i/>
          <w:color w:val="000000"/>
          <w:spacing w:val="-2"/>
          <w:lang w:val="vi-VN" w:eastAsia="en-US"/>
        </w:rPr>
        <w:t xml:space="preserve"> </w:t>
      </w:r>
      <w:r w:rsidRPr="00224F32">
        <w:rPr>
          <w:rFonts w:eastAsia="Calibri"/>
          <w:bCs w:val="0"/>
          <w:i/>
          <w:color w:val="000000"/>
          <w:spacing w:val="-2"/>
          <w:lang w:val="en-US" w:eastAsia="en-US"/>
        </w:rPr>
        <w:t>“</w:t>
      </w:r>
      <w:r w:rsidRPr="00224F32">
        <w:rPr>
          <w:rFonts w:eastAsia="Calibri"/>
          <w:bCs w:val="0"/>
          <w:i/>
          <w:color w:val="000000"/>
          <w:spacing w:val="-2"/>
          <w:lang w:val="vi-VN" w:eastAsia="en-US"/>
        </w:rPr>
        <w:t>địa phương quyết, địa phương làm, địa phương chịu trách nhiệm”</w:t>
      </w:r>
      <w:r w:rsidR="005441F5">
        <w:rPr>
          <w:rFonts w:eastAsia="Calibri"/>
          <w:bCs w:val="0"/>
          <w:i/>
          <w:color w:val="000000"/>
          <w:spacing w:val="-2"/>
          <w:lang w:val="en-US" w:eastAsia="en-US"/>
        </w:rPr>
        <w:t xml:space="preserve"> trong dự thảo Luật</w:t>
      </w:r>
      <w:r w:rsidRPr="00224F32">
        <w:rPr>
          <w:i/>
          <w:spacing w:val="-2"/>
          <w:lang w:val="vi-VN"/>
        </w:rPr>
        <w:t>.</w:t>
      </w:r>
      <w:r w:rsidRPr="00224F32">
        <w:rPr>
          <w:i/>
          <w:spacing w:val="-2"/>
          <w:lang w:val="en-US"/>
        </w:rPr>
        <w:t xml:space="preserve"> </w:t>
      </w:r>
    </w:p>
    <w:p w14:paraId="1D3B1C5E" w14:textId="641A14C8" w:rsidR="000E7313" w:rsidRPr="000E7313" w:rsidRDefault="000E7313" w:rsidP="00E17FC4">
      <w:pPr>
        <w:spacing w:before="120" w:after="120" w:line="340" w:lineRule="exact"/>
        <w:ind w:firstLine="567"/>
        <w:jc w:val="both"/>
        <w:rPr>
          <w:rFonts w:ascii="Times New Roman" w:hAnsi="Times New Roman" w:cs="Times New Roman"/>
          <w:sz w:val="28"/>
          <w:szCs w:val="28"/>
          <w:lang w:val="da-DK"/>
        </w:rPr>
      </w:pPr>
      <w:r w:rsidRPr="000E7313">
        <w:rPr>
          <w:rFonts w:ascii="Times New Roman" w:eastAsia="Calibri" w:hAnsi="Times New Roman" w:cs="Times New Roman"/>
          <w:sz w:val="28"/>
          <w:szCs w:val="28"/>
        </w:rPr>
        <w:t xml:space="preserve">UBTVQH xin tiếp thu ý kiến nêu trên và đã chỉnh lý </w:t>
      </w:r>
      <w:r w:rsidR="00365543">
        <w:rPr>
          <w:rFonts w:ascii="Times New Roman" w:eastAsia="Calibri" w:hAnsi="Times New Roman" w:cs="Times New Roman"/>
          <w:sz w:val="28"/>
          <w:szCs w:val="28"/>
        </w:rPr>
        <w:t xml:space="preserve">các </w:t>
      </w:r>
      <w:r w:rsidRPr="000E7313">
        <w:rPr>
          <w:rFonts w:ascii="Times New Roman" w:eastAsia="Calibri" w:hAnsi="Times New Roman" w:cs="Times New Roman"/>
          <w:sz w:val="28"/>
          <w:szCs w:val="28"/>
        </w:rPr>
        <w:t xml:space="preserve">quy định của </w:t>
      </w:r>
      <w:r w:rsidRPr="000E7313">
        <w:rPr>
          <w:rFonts w:ascii="Times New Roman" w:hAnsi="Times New Roman" w:cs="Times New Roman"/>
          <w:color w:val="000000"/>
          <w:sz w:val="28"/>
          <w:szCs w:val="28"/>
          <w:lang w:val="da-DK"/>
        </w:rPr>
        <w:t>dự thảo Luật</w:t>
      </w:r>
      <w:r w:rsidR="00B80DA4">
        <w:rPr>
          <w:rFonts w:ascii="Times New Roman" w:hAnsi="Times New Roman" w:cs="Times New Roman"/>
          <w:color w:val="000000"/>
          <w:sz w:val="28"/>
          <w:szCs w:val="28"/>
          <w:lang w:val="da-DK"/>
        </w:rPr>
        <w:t>,</w:t>
      </w:r>
      <w:r w:rsidRPr="000E7313">
        <w:rPr>
          <w:rFonts w:ascii="Times New Roman" w:hAnsi="Times New Roman" w:cs="Times New Roman"/>
          <w:color w:val="000000"/>
          <w:sz w:val="28"/>
          <w:szCs w:val="28"/>
          <w:lang w:val="da-DK"/>
        </w:rPr>
        <w:t xml:space="preserve"> bảo đảm bám sát quan điểm chỉ đạo của Đảng về </w:t>
      </w:r>
      <w:r w:rsidRPr="000E7313">
        <w:rPr>
          <w:rFonts w:ascii="Times New Roman" w:hAnsi="Times New Roman" w:cs="Times New Roman"/>
          <w:sz w:val="28"/>
          <w:szCs w:val="28"/>
        </w:rPr>
        <w:t>đẩy mạnh phân cấp, phân quyền, phát huy tính chủ động, sáng tạo của địa phương, bảo đảm phương châm “địa phương quyết, địa phương làm, địa phương chịu trách nhiệm”</w:t>
      </w:r>
      <w:r w:rsidR="00087BBD">
        <w:rPr>
          <w:rFonts w:ascii="Times New Roman" w:hAnsi="Times New Roman" w:cs="Times New Roman"/>
          <w:sz w:val="28"/>
          <w:szCs w:val="28"/>
        </w:rPr>
        <w:t>,</w:t>
      </w:r>
      <w:r w:rsidRPr="000E7313">
        <w:rPr>
          <w:rFonts w:ascii="Times New Roman" w:hAnsi="Times New Roman" w:cs="Times New Roman"/>
          <w:sz w:val="28"/>
          <w:szCs w:val="28"/>
        </w:rPr>
        <w:t xml:space="preserve"> “cấp nào giải quyết hiệu quả hơn thì giao nhiệm vụ, thẩm quyền cho cấp đó”, đặc biệt là quy định tại Điều 4 (Nguyên tắc tổ chức và hoạt động của chính quyền địa phương), Chương III (Phân định thẩm quyền của chính quyền địa phương các cấp) và các quy định</w:t>
      </w:r>
      <w:r w:rsidR="005441F5">
        <w:rPr>
          <w:rFonts w:ascii="Times New Roman" w:hAnsi="Times New Roman" w:cs="Times New Roman"/>
          <w:sz w:val="28"/>
          <w:szCs w:val="28"/>
        </w:rPr>
        <w:t xml:space="preserve"> tại</w:t>
      </w:r>
      <w:r w:rsidRPr="000E7313">
        <w:rPr>
          <w:rFonts w:ascii="Times New Roman" w:hAnsi="Times New Roman" w:cs="Times New Roman"/>
          <w:sz w:val="28"/>
          <w:szCs w:val="28"/>
        </w:rPr>
        <w:t xml:space="preserve"> </w:t>
      </w:r>
      <w:r w:rsidR="005441F5" w:rsidRPr="000E7313">
        <w:rPr>
          <w:rFonts w:ascii="Times New Roman" w:hAnsi="Times New Roman" w:cs="Times New Roman"/>
          <w:sz w:val="28"/>
          <w:szCs w:val="28"/>
        </w:rPr>
        <w:t xml:space="preserve">Chương IV </w:t>
      </w:r>
      <w:r w:rsidRPr="000E7313">
        <w:rPr>
          <w:rFonts w:ascii="Times New Roman" w:hAnsi="Times New Roman" w:cs="Times New Roman"/>
          <w:sz w:val="28"/>
          <w:szCs w:val="28"/>
        </w:rPr>
        <w:t>về nhiệm vụ, quyền hạn cụ thể của chính quyền địa phương</w:t>
      </w:r>
      <w:r w:rsidR="00087BBD">
        <w:rPr>
          <w:rFonts w:ascii="Times New Roman" w:hAnsi="Times New Roman" w:cs="Times New Roman"/>
          <w:sz w:val="28"/>
          <w:szCs w:val="28"/>
        </w:rPr>
        <w:t xml:space="preserve"> từng cấp</w:t>
      </w:r>
      <w:r w:rsidRPr="000E7313">
        <w:rPr>
          <w:rFonts w:ascii="Times New Roman" w:eastAsia="Calibri" w:hAnsi="Times New Roman" w:cs="Times New Roman"/>
          <w:sz w:val="28"/>
          <w:szCs w:val="28"/>
        </w:rPr>
        <w:t>.</w:t>
      </w:r>
    </w:p>
    <w:p w14:paraId="5F479F16" w14:textId="33EC7CFD" w:rsidR="007B3E0D" w:rsidRPr="00910BF9" w:rsidRDefault="007B3E0D" w:rsidP="00E17FC4">
      <w:pPr>
        <w:spacing w:before="120" w:after="120" w:line="340" w:lineRule="exact"/>
        <w:ind w:firstLine="567"/>
        <w:jc w:val="both"/>
        <w:rPr>
          <w:rFonts w:ascii="Times New Roman" w:hAnsi="Times New Roman" w:cs="Times New Roman"/>
          <w:i/>
          <w:sz w:val="28"/>
          <w:szCs w:val="28"/>
          <w:lang w:val="da-DK"/>
        </w:rPr>
      </w:pPr>
      <w:r w:rsidRPr="00910BF9">
        <w:rPr>
          <w:rFonts w:ascii="Times New Roman" w:hAnsi="Times New Roman" w:cs="Times New Roman"/>
          <w:i/>
          <w:sz w:val="28"/>
          <w:szCs w:val="28"/>
        </w:rPr>
        <w:t xml:space="preserve">- </w:t>
      </w:r>
      <w:r w:rsidRPr="00910BF9">
        <w:rPr>
          <w:rFonts w:ascii="Times New Roman" w:hAnsi="Times New Roman" w:cs="Times New Roman"/>
          <w:i/>
          <w:sz w:val="28"/>
          <w:szCs w:val="28"/>
          <w:lang w:val="da-DK"/>
        </w:rPr>
        <w:t xml:space="preserve">Có ý kiến đề nghị bổ sung một điều giải thích </w:t>
      </w:r>
      <w:bookmarkStart w:id="2" w:name="_Hlk190529016"/>
      <w:r w:rsidRPr="00910BF9">
        <w:rPr>
          <w:rFonts w:ascii="Times New Roman" w:hAnsi="Times New Roman" w:cs="Times New Roman"/>
          <w:i/>
          <w:sz w:val="28"/>
          <w:szCs w:val="28"/>
          <w:lang w:val="da-DK"/>
        </w:rPr>
        <w:t>các thuật ngữ phân cấp, phân quyền, ủy quyền</w:t>
      </w:r>
      <w:bookmarkEnd w:id="2"/>
      <w:r w:rsidR="00225F1A">
        <w:rPr>
          <w:rFonts w:ascii="Times New Roman" w:hAnsi="Times New Roman" w:cs="Times New Roman"/>
          <w:i/>
          <w:sz w:val="28"/>
          <w:szCs w:val="28"/>
          <w:lang w:val="da-DK"/>
        </w:rPr>
        <w:t>. Một số ý kiến đề nghị</w:t>
      </w:r>
      <w:r w:rsidRPr="00910BF9">
        <w:rPr>
          <w:rFonts w:ascii="Times New Roman" w:hAnsi="Times New Roman" w:cs="Times New Roman"/>
          <w:i/>
          <w:sz w:val="28"/>
          <w:szCs w:val="28"/>
          <w:lang w:val="da-DK"/>
        </w:rPr>
        <w:t xml:space="preserve"> </w:t>
      </w:r>
      <w:r w:rsidR="005661C0">
        <w:rPr>
          <w:rFonts w:ascii="Times New Roman" w:hAnsi="Times New Roman" w:cs="Times New Roman"/>
          <w:i/>
          <w:sz w:val="28"/>
          <w:szCs w:val="28"/>
          <w:lang w:val="da-DK"/>
        </w:rPr>
        <w:t xml:space="preserve">rà soát, </w:t>
      </w:r>
      <w:r w:rsidRPr="00910BF9">
        <w:rPr>
          <w:rFonts w:ascii="Times New Roman" w:hAnsi="Times New Roman" w:cs="Times New Roman"/>
          <w:i/>
          <w:sz w:val="28"/>
          <w:szCs w:val="28"/>
          <w:lang w:val="da-DK"/>
        </w:rPr>
        <w:t>chỉnh lý quy định của dự thảo Luật để bảo đảm thống nhất với Luật Tổ chức Chính phủ (sửa đổi).</w:t>
      </w:r>
    </w:p>
    <w:p w14:paraId="0B075EAC" w14:textId="6782B073" w:rsidR="00A847C1" w:rsidRDefault="00D73F57" w:rsidP="00E17FC4">
      <w:pPr>
        <w:spacing w:before="120" w:after="120" w:line="340" w:lineRule="exact"/>
        <w:ind w:firstLine="567"/>
        <w:jc w:val="both"/>
        <w:rPr>
          <w:rFonts w:ascii="Times New Roman" w:hAnsi="Times New Roman" w:cs="Times New Roman"/>
          <w:sz w:val="28"/>
          <w:szCs w:val="28"/>
          <w:lang w:val="da-DK"/>
        </w:rPr>
      </w:pPr>
      <w:r w:rsidRPr="00910BF9">
        <w:rPr>
          <w:rFonts w:ascii="Times New Roman" w:hAnsi="Times New Roman" w:cs="Times New Roman"/>
          <w:sz w:val="28"/>
          <w:szCs w:val="28"/>
          <w:lang w:val="da-DK"/>
        </w:rPr>
        <w:t xml:space="preserve">UBTVQH </w:t>
      </w:r>
      <w:r w:rsidR="00A847C1">
        <w:rPr>
          <w:rFonts w:ascii="Times New Roman" w:hAnsi="Times New Roman" w:cs="Times New Roman"/>
          <w:sz w:val="28"/>
          <w:szCs w:val="28"/>
          <w:lang w:val="da-DK"/>
        </w:rPr>
        <w:t xml:space="preserve">đã tiếp thu ý kiến nêu trên và </w:t>
      </w:r>
      <w:r w:rsidR="00A847C1" w:rsidRPr="00910BF9">
        <w:rPr>
          <w:rFonts w:ascii="Times New Roman" w:hAnsi="Times New Roman" w:cs="Times New Roman"/>
          <w:sz w:val="28"/>
          <w:szCs w:val="28"/>
          <w:lang w:val="da-DK"/>
        </w:rPr>
        <w:t>rà soát, chỉnh lý quy định tại các điều 12, 13 và 14 của dự thảo Luật để bảo đảm thống nhất</w:t>
      </w:r>
      <w:r w:rsidR="00A847C1">
        <w:rPr>
          <w:rFonts w:ascii="Times New Roman" w:hAnsi="Times New Roman" w:cs="Times New Roman"/>
          <w:sz w:val="28"/>
          <w:szCs w:val="28"/>
          <w:lang w:val="da-DK"/>
        </w:rPr>
        <w:t xml:space="preserve">, phù hợp </w:t>
      </w:r>
      <w:r w:rsidR="00A847C1" w:rsidRPr="0078783D">
        <w:rPr>
          <w:rFonts w:ascii="Times New Roman" w:hAnsi="Times New Roman" w:cs="Times New Roman"/>
          <w:sz w:val="28"/>
          <w:szCs w:val="28"/>
          <w:lang w:val="da-DK"/>
        </w:rPr>
        <w:t>với vai trò, tính chất của mỗi chủ thể, rõ ràng về điều kiện bảo đảm và cơ chế chịu trách nhiệm trong thực hiện phân quyền, phân cấp, ủy quyền.</w:t>
      </w:r>
      <w:r w:rsidR="00A847C1">
        <w:rPr>
          <w:rFonts w:ascii="Times New Roman" w:hAnsi="Times New Roman" w:cs="Times New Roman"/>
          <w:sz w:val="28"/>
          <w:szCs w:val="28"/>
          <w:lang w:val="da-DK"/>
        </w:rPr>
        <w:t xml:space="preserve"> </w:t>
      </w:r>
      <w:r w:rsidR="00A04908">
        <w:rPr>
          <w:rFonts w:ascii="Times New Roman" w:hAnsi="Times New Roman" w:cs="Times New Roman"/>
          <w:sz w:val="28"/>
          <w:szCs w:val="28"/>
          <w:lang w:val="da-DK"/>
        </w:rPr>
        <w:t xml:space="preserve">Về </w:t>
      </w:r>
      <w:r w:rsidR="00A04908" w:rsidRPr="00910BF9">
        <w:rPr>
          <w:rFonts w:ascii="Times New Roman" w:hAnsi="Times New Roman" w:cs="Times New Roman"/>
          <w:sz w:val="28"/>
          <w:szCs w:val="28"/>
          <w:lang w:val="da-DK"/>
        </w:rPr>
        <w:t>khái niệm phân quyền, phân cấp, ủy quyền</w:t>
      </w:r>
      <w:r w:rsidR="00A04908">
        <w:rPr>
          <w:rFonts w:ascii="Times New Roman" w:hAnsi="Times New Roman" w:cs="Times New Roman"/>
          <w:sz w:val="28"/>
          <w:szCs w:val="28"/>
          <w:lang w:val="da-DK"/>
        </w:rPr>
        <w:t xml:space="preserve">, </w:t>
      </w:r>
      <w:r w:rsidR="00A04908" w:rsidRPr="00910BF9">
        <w:rPr>
          <w:rFonts w:ascii="Times New Roman" w:hAnsi="Times New Roman" w:cs="Times New Roman"/>
          <w:sz w:val="28"/>
          <w:szCs w:val="28"/>
          <w:lang w:val="da-DK"/>
        </w:rPr>
        <w:t>Luật Tổ chức Chính phủ</w:t>
      </w:r>
      <w:r w:rsidR="00A04908">
        <w:rPr>
          <w:rFonts w:ascii="Times New Roman" w:hAnsi="Times New Roman" w:cs="Times New Roman"/>
          <w:sz w:val="28"/>
          <w:szCs w:val="28"/>
          <w:lang w:val="da-DK"/>
        </w:rPr>
        <w:t xml:space="preserve"> </w:t>
      </w:r>
      <w:r w:rsidR="00A04908" w:rsidRPr="00910BF9">
        <w:rPr>
          <w:rFonts w:ascii="Times New Roman" w:hAnsi="Times New Roman" w:cs="Times New Roman"/>
          <w:sz w:val="28"/>
          <w:szCs w:val="28"/>
          <w:lang w:val="da-DK"/>
        </w:rPr>
        <w:t>vừa được Quốc hội thông qua đã có</w:t>
      </w:r>
      <w:r w:rsidR="00A04908" w:rsidRPr="00A04908">
        <w:rPr>
          <w:rFonts w:ascii="Times New Roman" w:hAnsi="Times New Roman" w:cs="Times New Roman"/>
          <w:sz w:val="28"/>
          <w:szCs w:val="28"/>
          <w:lang w:val="da-DK"/>
        </w:rPr>
        <w:t xml:space="preserve"> </w:t>
      </w:r>
      <w:r w:rsidR="00A04908" w:rsidRPr="00910BF9">
        <w:rPr>
          <w:rFonts w:ascii="Times New Roman" w:hAnsi="Times New Roman" w:cs="Times New Roman"/>
          <w:sz w:val="28"/>
          <w:szCs w:val="28"/>
          <w:lang w:val="da-DK"/>
        </w:rPr>
        <w:t>quy định</w:t>
      </w:r>
      <w:r w:rsidR="00A04908">
        <w:rPr>
          <w:rFonts w:ascii="Times New Roman" w:hAnsi="Times New Roman" w:cs="Times New Roman"/>
          <w:sz w:val="28"/>
          <w:szCs w:val="28"/>
          <w:lang w:val="da-DK"/>
        </w:rPr>
        <w:t xml:space="preserve"> cụ thể nên </w:t>
      </w:r>
      <w:r w:rsidR="00117DD2" w:rsidRPr="00910BF9">
        <w:rPr>
          <w:rFonts w:ascii="Times New Roman" w:hAnsi="Times New Roman" w:cs="Times New Roman"/>
          <w:sz w:val="28"/>
          <w:szCs w:val="28"/>
          <w:lang w:val="da-DK"/>
        </w:rPr>
        <w:t>xin phép không nhắc lại trong Luật này</w:t>
      </w:r>
      <w:r w:rsidR="00117DD2">
        <w:rPr>
          <w:rFonts w:ascii="Times New Roman" w:hAnsi="Times New Roman" w:cs="Times New Roman"/>
          <w:sz w:val="28"/>
          <w:szCs w:val="28"/>
          <w:lang w:val="da-DK"/>
        </w:rPr>
        <w:t xml:space="preserve"> </w:t>
      </w:r>
      <w:r w:rsidR="00117DD2" w:rsidRPr="00910BF9">
        <w:rPr>
          <w:rFonts w:ascii="Times New Roman" w:hAnsi="Times New Roman" w:cs="Times New Roman"/>
          <w:sz w:val="28"/>
          <w:szCs w:val="28"/>
          <w:lang w:val="da-DK"/>
        </w:rPr>
        <w:t>để tránh trùng lặp</w:t>
      </w:r>
      <w:r w:rsidR="00117DD2">
        <w:rPr>
          <w:rFonts w:ascii="Times New Roman" w:hAnsi="Times New Roman" w:cs="Times New Roman"/>
          <w:sz w:val="28"/>
          <w:szCs w:val="28"/>
          <w:lang w:val="da-DK"/>
        </w:rPr>
        <w:t>.</w:t>
      </w:r>
    </w:p>
    <w:p w14:paraId="7A452108" w14:textId="156C9C88" w:rsidR="007B3E0D" w:rsidRPr="00910BF9" w:rsidRDefault="007B3E0D" w:rsidP="00E17FC4">
      <w:pPr>
        <w:spacing w:before="120" w:after="120" w:line="340" w:lineRule="exact"/>
        <w:ind w:firstLine="567"/>
        <w:jc w:val="both"/>
        <w:rPr>
          <w:rFonts w:ascii="Times New Roman" w:hAnsi="Times New Roman" w:cs="Times New Roman"/>
          <w:sz w:val="28"/>
          <w:szCs w:val="28"/>
          <w:lang w:val="da-DK"/>
        </w:rPr>
      </w:pPr>
      <w:r w:rsidRPr="00910BF9">
        <w:rPr>
          <w:rFonts w:ascii="Times New Roman" w:hAnsi="Times New Roman" w:cs="Times New Roman"/>
          <w:i/>
          <w:sz w:val="28"/>
          <w:szCs w:val="28"/>
          <w:lang w:val="da-DK"/>
        </w:rPr>
        <w:t xml:space="preserve">- Có ý kiến đề nghị bổ sung quy định </w:t>
      </w:r>
      <w:r w:rsidR="00CE692B">
        <w:rPr>
          <w:rFonts w:ascii="Times New Roman" w:hAnsi="Times New Roman" w:cs="Times New Roman"/>
          <w:i/>
          <w:sz w:val="28"/>
          <w:szCs w:val="28"/>
          <w:lang w:val="da-DK"/>
        </w:rPr>
        <w:t>cho phép</w:t>
      </w:r>
      <w:r w:rsidRPr="00910BF9">
        <w:rPr>
          <w:rFonts w:ascii="Times New Roman" w:hAnsi="Times New Roman" w:cs="Times New Roman"/>
          <w:i/>
          <w:sz w:val="28"/>
          <w:szCs w:val="28"/>
          <w:lang w:val="da-DK"/>
        </w:rPr>
        <w:t xml:space="preserve"> UBND cấp tỉnh được ban hành văn bản để điều chỉnh trình tự, thủ tục, thẩm quyền khi việc phân cấp dẫn đến thay đổi trình tự, thủ tục hành chính. Ý kiến khác cho rằng quy định này khó khả thi do trình tự, thủ tục đang được quy định trong các luật, nghị định nên </w:t>
      </w:r>
      <w:r w:rsidRPr="00910BF9">
        <w:rPr>
          <w:rFonts w:ascii="Times New Roman" w:hAnsi="Times New Roman" w:cs="Times New Roman"/>
          <w:i/>
          <w:sz w:val="28"/>
          <w:szCs w:val="28"/>
          <w:lang w:val="da-DK"/>
        </w:rPr>
        <w:lastRenderedPageBreak/>
        <w:t>UBND tỉnh không có thẩm quyền điều chỉnh và dễ tạo sự thiếu thống nhất trong việc thực hiện ở các địa phương.</w:t>
      </w:r>
    </w:p>
    <w:p w14:paraId="7B34814F" w14:textId="2864A729" w:rsidR="00774509" w:rsidRDefault="00774509" w:rsidP="00E17FC4">
      <w:pPr>
        <w:tabs>
          <w:tab w:val="left" w:pos="993"/>
        </w:tabs>
        <w:spacing w:before="120" w:after="120" w:line="340" w:lineRule="exact"/>
        <w:ind w:firstLine="720"/>
        <w:jc w:val="both"/>
        <w:rPr>
          <w:rFonts w:ascii="Times New Roman" w:hAnsi="Times New Roman"/>
          <w:sz w:val="28"/>
          <w:szCs w:val="28"/>
          <w:shd w:val="clear" w:color="auto" w:fill="FFFFFF"/>
        </w:rPr>
      </w:pPr>
      <w:r w:rsidRPr="00982D57">
        <w:rPr>
          <w:rFonts w:ascii="Times New Roman" w:hAnsi="Times New Roman"/>
          <w:sz w:val="28"/>
          <w:szCs w:val="28"/>
          <w:lang w:val="da-DK"/>
        </w:rPr>
        <w:t xml:space="preserve">UBTVQH xin báo cáo như sau: việc giao UBND cấp tỉnh điều chỉnh </w:t>
      </w:r>
      <w:r w:rsidRPr="00982D57">
        <w:rPr>
          <w:rFonts w:ascii="Times New Roman" w:hAnsi="Times New Roman"/>
          <w:sz w:val="28"/>
          <w:szCs w:val="28"/>
          <w:shd w:val="clear" w:color="auto" w:fill="FFFFFF"/>
        </w:rPr>
        <w:t xml:space="preserve">trình tự, thủ tục, thẩm quyền của các cơ quan liên quan để thực hiện nhiệm vụ, quyền hạn được phân cấp </w:t>
      </w:r>
      <w:r w:rsidRPr="00982D57">
        <w:rPr>
          <w:rFonts w:ascii="Times New Roman" w:hAnsi="Times New Roman"/>
          <w:sz w:val="28"/>
          <w:szCs w:val="28"/>
          <w:lang w:val="da-DK"/>
        </w:rPr>
        <w:t xml:space="preserve">trong trường hợp </w:t>
      </w:r>
      <w:r w:rsidRPr="00982D57">
        <w:rPr>
          <w:rFonts w:ascii="Times New Roman" w:eastAsia="Times New Roman" w:hAnsi="Times New Roman"/>
          <w:sz w:val="28"/>
          <w:szCs w:val="28"/>
        </w:rPr>
        <w:t xml:space="preserve">phân cấp dẫn đến cần thay đổi trình tự, thủ tục, thẩm quyền đang được quy định trong văn bản quy phạm pháp luật của cơ quan nhà nước cấp trên là </w:t>
      </w:r>
      <w:r>
        <w:rPr>
          <w:rFonts w:ascii="Times New Roman" w:eastAsia="Times New Roman" w:hAnsi="Times New Roman"/>
          <w:sz w:val="28"/>
          <w:szCs w:val="28"/>
        </w:rPr>
        <w:t xml:space="preserve">hết sức </w:t>
      </w:r>
      <w:r w:rsidRPr="00982D57">
        <w:rPr>
          <w:rFonts w:ascii="Times New Roman" w:eastAsia="Times New Roman" w:hAnsi="Times New Roman"/>
          <w:sz w:val="28"/>
          <w:szCs w:val="28"/>
        </w:rPr>
        <w:t>cần thiết</w:t>
      </w:r>
      <w:r>
        <w:rPr>
          <w:rFonts w:ascii="Times New Roman" w:eastAsia="Times New Roman" w:hAnsi="Times New Roman"/>
          <w:sz w:val="28"/>
          <w:szCs w:val="28"/>
        </w:rPr>
        <w:t>. Giải pháp này nhằm đáp ứng yêu cầu của thực tiễn,</w:t>
      </w:r>
      <w:r w:rsidRPr="00982D57">
        <w:rPr>
          <w:rFonts w:ascii="Times New Roman" w:eastAsia="Times New Roman" w:hAnsi="Times New Roman"/>
          <w:sz w:val="28"/>
          <w:szCs w:val="28"/>
        </w:rPr>
        <w:t xml:space="preserve"> </w:t>
      </w:r>
      <w:r>
        <w:rPr>
          <w:rFonts w:ascii="Times New Roman" w:eastAsia="Times New Roman" w:hAnsi="Times New Roman"/>
          <w:sz w:val="28"/>
          <w:szCs w:val="28"/>
        </w:rPr>
        <w:t xml:space="preserve">tạo điều kiện </w:t>
      </w:r>
      <w:r w:rsidRPr="00982D57">
        <w:rPr>
          <w:rFonts w:ascii="Times New Roman" w:eastAsia="Times New Roman" w:hAnsi="Times New Roman"/>
          <w:sz w:val="28"/>
          <w:szCs w:val="28"/>
        </w:rPr>
        <w:t xml:space="preserve">thuận lợi </w:t>
      </w:r>
      <w:r>
        <w:rPr>
          <w:rFonts w:ascii="Times New Roman" w:eastAsia="Times New Roman" w:hAnsi="Times New Roman"/>
          <w:sz w:val="28"/>
          <w:szCs w:val="28"/>
        </w:rPr>
        <w:t>cho</w:t>
      </w:r>
      <w:r w:rsidRPr="00982D57">
        <w:rPr>
          <w:rFonts w:ascii="Times New Roman" w:eastAsia="Times New Roman" w:hAnsi="Times New Roman"/>
          <w:sz w:val="28"/>
          <w:szCs w:val="28"/>
        </w:rPr>
        <w:t xml:space="preserve"> việc </w:t>
      </w:r>
      <w:r>
        <w:rPr>
          <w:rFonts w:ascii="Times New Roman" w:eastAsia="Times New Roman" w:hAnsi="Times New Roman"/>
          <w:sz w:val="28"/>
          <w:szCs w:val="28"/>
        </w:rPr>
        <w:t xml:space="preserve">đẩy mạnh </w:t>
      </w:r>
      <w:r w:rsidRPr="00982D57">
        <w:rPr>
          <w:rFonts w:ascii="Times New Roman" w:eastAsia="Times New Roman" w:hAnsi="Times New Roman"/>
          <w:sz w:val="28"/>
          <w:szCs w:val="28"/>
        </w:rPr>
        <w:t xml:space="preserve">phân cấp, </w:t>
      </w:r>
      <w:r w:rsidRPr="00982D57">
        <w:rPr>
          <w:rFonts w:ascii="Times New Roman" w:hAnsi="Times New Roman"/>
          <w:sz w:val="28"/>
          <w:szCs w:val="28"/>
          <w:lang w:val="da-DK"/>
        </w:rPr>
        <w:t xml:space="preserve">phù hợp với chủ trương </w:t>
      </w:r>
      <w:r w:rsidRPr="00982D57">
        <w:rPr>
          <w:rFonts w:ascii="Times New Roman" w:hAnsi="Times New Roman"/>
          <w:color w:val="000000"/>
          <w:sz w:val="28"/>
          <w:szCs w:val="28"/>
        </w:rPr>
        <w:t>địa phương</w:t>
      </w:r>
      <w:r>
        <w:rPr>
          <w:rFonts w:ascii="Times New Roman" w:hAnsi="Times New Roman"/>
          <w:color w:val="000000"/>
          <w:sz w:val="28"/>
          <w:szCs w:val="28"/>
        </w:rPr>
        <w:t xml:space="preserve"> quyết</w:t>
      </w:r>
      <w:r w:rsidRPr="00982D57">
        <w:rPr>
          <w:rFonts w:ascii="Times New Roman" w:hAnsi="Times New Roman"/>
          <w:color w:val="000000"/>
          <w:sz w:val="28"/>
          <w:szCs w:val="28"/>
        </w:rPr>
        <w:t xml:space="preserve">, địa phương làm, địa phương chịu trách nhiệm cũng như tinh thần “lấy thực tiễn là thước đo, giải quyết hết những điểm nghẽn”, “không vì những quy trình, thủ tục cứng nhắc làm chậm sự phát triển của đất nước” và yêu cầu </w:t>
      </w:r>
      <w:r>
        <w:rPr>
          <w:rFonts w:ascii="Times New Roman" w:hAnsi="Times New Roman"/>
          <w:color w:val="000000"/>
          <w:sz w:val="28"/>
          <w:szCs w:val="28"/>
        </w:rPr>
        <w:t>“</w:t>
      </w:r>
      <w:r w:rsidRPr="00982D57">
        <w:rPr>
          <w:rFonts w:ascii="Times New Roman" w:hAnsi="Times New Roman"/>
          <w:color w:val="000000"/>
          <w:sz w:val="28"/>
          <w:szCs w:val="28"/>
        </w:rPr>
        <w:t xml:space="preserve">quản lý </w:t>
      </w:r>
      <w:r>
        <w:rPr>
          <w:rFonts w:ascii="Times New Roman" w:hAnsi="Times New Roman"/>
          <w:color w:val="000000"/>
          <w:sz w:val="28"/>
          <w:szCs w:val="28"/>
        </w:rPr>
        <w:t xml:space="preserve">theo </w:t>
      </w:r>
      <w:r w:rsidRPr="00982D57">
        <w:rPr>
          <w:rFonts w:ascii="Times New Roman" w:hAnsi="Times New Roman"/>
          <w:color w:val="000000"/>
          <w:sz w:val="28"/>
          <w:szCs w:val="28"/>
        </w:rPr>
        <w:t>kết</w:t>
      </w:r>
      <w:r w:rsidRPr="00982D57">
        <w:rPr>
          <w:rFonts w:ascii="Times New Roman" w:hAnsi="Times New Roman"/>
          <w:sz w:val="28"/>
          <w:szCs w:val="28"/>
          <w:lang w:val="da-DK"/>
        </w:rPr>
        <w:t xml:space="preserve"> quả</w:t>
      </w:r>
      <w:r>
        <w:rPr>
          <w:rFonts w:ascii="Times New Roman" w:hAnsi="Times New Roman"/>
          <w:sz w:val="28"/>
          <w:szCs w:val="28"/>
          <w:lang w:val="da-DK"/>
        </w:rPr>
        <w:t>”</w:t>
      </w:r>
      <w:r w:rsidRPr="00982D57">
        <w:rPr>
          <w:rFonts w:ascii="Times New Roman" w:hAnsi="Times New Roman"/>
          <w:sz w:val="28"/>
          <w:szCs w:val="28"/>
          <w:lang w:val="da-DK"/>
        </w:rPr>
        <w:t xml:space="preserve"> thay vì </w:t>
      </w:r>
      <w:r>
        <w:rPr>
          <w:rFonts w:ascii="Times New Roman" w:hAnsi="Times New Roman"/>
          <w:color w:val="000000"/>
          <w:sz w:val="28"/>
          <w:szCs w:val="28"/>
        </w:rPr>
        <w:t>“</w:t>
      </w:r>
      <w:r w:rsidRPr="00982D57">
        <w:rPr>
          <w:rFonts w:ascii="Times New Roman" w:hAnsi="Times New Roman"/>
          <w:sz w:val="28"/>
          <w:szCs w:val="28"/>
          <w:lang w:val="da-DK"/>
        </w:rPr>
        <w:t>quản lý theo quy trình</w:t>
      </w:r>
      <w:r>
        <w:rPr>
          <w:rFonts w:ascii="Times New Roman" w:hAnsi="Times New Roman"/>
          <w:sz w:val="28"/>
          <w:szCs w:val="28"/>
          <w:lang w:val="da-DK"/>
        </w:rPr>
        <w:t>”</w:t>
      </w:r>
      <w:r w:rsidRPr="00982D57">
        <w:rPr>
          <w:rFonts w:ascii="Times New Roman" w:hAnsi="Times New Roman"/>
          <w:sz w:val="28"/>
          <w:szCs w:val="28"/>
          <w:lang w:val="da-DK"/>
        </w:rPr>
        <w:t xml:space="preserve"> theo chỉ đạo của </w:t>
      </w:r>
      <w:r w:rsidR="00866597">
        <w:rPr>
          <w:rFonts w:ascii="Times New Roman" w:hAnsi="Times New Roman"/>
          <w:sz w:val="28"/>
          <w:szCs w:val="28"/>
          <w:lang w:val="da-DK"/>
        </w:rPr>
        <w:t xml:space="preserve">các đồng chí </w:t>
      </w:r>
      <w:r w:rsidRPr="00982D57">
        <w:rPr>
          <w:rFonts w:ascii="Times New Roman" w:hAnsi="Times New Roman"/>
          <w:sz w:val="28"/>
          <w:szCs w:val="28"/>
          <w:lang w:val="da-DK"/>
        </w:rPr>
        <w:t>lãnh đạo Đảng, Nhà nước trong thời gian qua</w:t>
      </w:r>
      <w:r w:rsidRPr="00982D5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Hơn nữa, Luật Ban hành văn bản quy phạm pháp luật (sửa đổi) cũng không hạn chế việc quy định về trình tự, thủ tục trong văn bản quy phạm pháp luật của UBND nên không làm ảnh hưởng đến tính khả thi của quy định tại dự thảo Luật.</w:t>
      </w:r>
    </w:p>
    <w:p w14:paraId="177C109D" w14:textId="22C9C7AD" w:rsidR="00533209" w:rsidRPr="00910BF9" w:rsidRDefault="00750BC4" w:rsidP="00E17FC4">
      <w:pPr>
        <w:tabs>
          <w:tab w:val="left" w:pos="993"/>
        </w:tabs>
        <w:spacing w:before="120" w:after="120" w:line="340" w:lineRule="exact"/>
        <w:ind w:firstLine="720"/>
        <w:jc w:val="both"/>
        <w:rPr>
          <w:rFonts w:ascii="Times New Roman" w:hAnsi="Times New Roman" w:cs="Times New Roman"/>
          <w:sz w:val="28"/>
          <w:szCs w:val="28"/>
          <w:lang w:val="vi-VN"/>
        </w:rPr>
      </w:pPr>
      <w:r>
        <w:rPr>
          <w:rFonts w:ascii="Times New Roman" w:hAnsi="Times New Roman" w:cs="Times New Roman"/>
          <w:b/>
          <w:spacing w:val="-4"/>
          <w:sz w:val="28"/>
          <w:szCs w:val="28"/>
          <w:lang w:val="nl-NL"/>
        </w:rPr>
        <w:t>2</w:t>
      </w:r>
      <w:r w:rsidR="00425B88" w:rsidRPr="00910BF9">
        <w:rPr>
          <w:rFonts w:ascii="Times New Roman" w:hAnsi="Times New Roman" w:cs="Times New Roman"/>
          <w:b/>
          <w:sz w:val="28"/>
          <w:szCs w:val="28"/>
          <w:lang w:val="nl-NL"/>
        </w:rPr>
        <w:t xml:space="preserve">. </w:t>
      </w:r>
      <w:r w:rsidR="007B3E0D" w:rsidRPr="00910BF9">
        <w:rPr>
          <w:rFonts w:ascii="Times New Roman" w:hAnsi="Times New Roman" w:cs="Times New Roman"/>
          <w:b/>
          <w:sz w:val="28"/>
          <w:szCs w:val="28"/>
          <w:lang w:val="pt-BR"/>
        </w:rPr>
        <w:t>Về nhiệm vụ, quyền hạn</w:t>
      </w:r>
      <w:r w:rsidR="00020BF2">
        <w:rPr>
          <w:rFonts w:ascii="Times New Roman" w:hAnsi="Times New Roman" w:cs="Times New Roman"/>
          <w:b/>
          <w:sz w:val="28"/>
          <w:szCs w:val="28"/>
          <w:lang w:val="pt-BR"/>
        </w:rPr>
        <w:t>, cơ cấu tổ chức và hoạt động</w:t>
      </w:r>
      <w:r w:rsidR="007B3E0D" w:rsidRPr="00910BF9">
        <w:rPr>
          <w:rFonts w:ascii="Times New Roman" w:hAnsi="Times New Roman" w:cs="Times New Roman"/>
          <w:b/>
          <w:sz w:val="28"/>
          <w:szCs w:val="28"/>
          <w:lang w:val="pt-BR"/>
        </w:rPr>
        <w:t xml:space="preserve"> của chính quyền địa phương </w:t>
      </w:r>
    </w:p>
    <w:p w14:paraId="1F700231" w14:textId="77777777" w:rsidR="00C07E38" w:rsidRPr="0066452A" w:rsidRDefault="00C07E38" w:rsidP="00E17FC4">
      <w:pPr>
        <w:spacing w:before="120" w:after="120" w:line="340" w:lineRule="exact"/>
        <w:ind w:firstLine="567"/>
        <w:jc w:val="both"/>
        <w:rPr>
          <w:rFonts w:ascii="Times New Roman Italic" w:hAnsi="Times New Roman Italic" w:cs="Times New Roman" w:hint="eastAsia"/>
          <w:i/>
          <w:sz w:val="28"/>
          <w:szCs w:val="28"/>
          <w:lang w:val="da-DK"/>
        </w:rPr>
      </w:pPr>
      <w:r w:rsidRPr="0066452A">
        <w:rPr>
          <w:rFonts w:ascii="Times New Roman Italic" w:hAnsi="Times New Roman Italic" w:cs="Times New Roman"/>
          <w:i/>
          <w:sz w:val="28"/>
          <w:szCs w:val="28"/>
          <w:lang w:val="da-DK"/>
        </w:rPr>
        <w:t>- Một số ý kiến đề nghị rà soát, bổ sung, chỉnh lý các quy định về nhiệm vụ, quyền hạn cụ thể của HĐND, Thường trực HĐND, UBND, Chủ tịch UBND các cấp bảo đảm đáp ứng yêu cầu thực tiễn, phù hợp và thống nhất với các quy định có liên quan.</w:t>
      </w:r>
    </w:p>
    <w:p w14:paraId="2710DC5B" w14:textId="285679C8" w:rsidR="00C07E38" w:rsidRPr="00910BF9" w:rsidRDefault="00C07E38" w:rsidP="00E17FC4">
      <w:pPr>
        <w:spacing w:before="120" w:after="120" w:line="340" w:lineRule="exact"/>
        <w:ind w:firstLine="567"/>
        <w:jc w:val="both"/>
        <w:rPr>
          <w:rFonts w:ascii="Times New Roman" w:hAnsi="Times New Roman" w:cs="Times New Roman"/>
          <w:sz w:val="28"/>
          <w:szCs w:val="28"/>
          <w:lang w:val="nl-NL"/>
        </w:rPr>
      </w:pPr>
      <w:r w:rsidRPr="00910BF9">
        <w:rPr>
          <w:rFonts w:ascii="Times New Roman" w:hAnsi="Times New Roman" w:cs="Times New Roman"/>
          <w:sz w:val="28"/>
          <w:szCs w:val="28"/>
          <w:lang w:val="da-DK"/>
        </w:rPr>
        <w:t xml:space="preserve">Tiếp thu ý kiến của </w:t>
      </w:r>
      <w:r w:rsidR="00584BC1" w:rsidRPr="00910BF9">
        <w:rPr>
          <w:rFonts w:ascii="Times New Roman" w:hAnsi="Times New Roman" w:cs="Times New Roman"/>
          <w:sz w:val="28"/>
          <w:szCs w:val="28"/>
          <w:lang w:val="da-DK"/>
        </w:rPr>
        <w:t>ĐBQH</w:t>
      </w:r>
      <w:r w:rsidRPr="00910BF9">
        <w:rPr>
          <w:rFonts w:ascii="Times New Roman" w:hAnsi="Times New Roman" w:cs="Times New Roman"/>
          <w:sz w:val="28"/>
          <w:szCs w:val="28"/>
          <w:lang w:val="da-DK"/>
        </w:rPr>
        <w:t xml:space="preserve">, UBTVQH đã chỉnh lý các quy định về nhiệm vụ, quyền hạn của HĐND, UBND, Chủ tịch UBND các cấp bảo đảm có sự </w:t>
      </w:r>
      <w:r w:rsidRPr="00910BF9">
        <w:rPr>
          <w:rFonts w:ascii="Times New Roman" w:hAnsi="Times New Roman" w:cs="Times New Roman"/>
          <w:sz w:val="28"/>
          <w:szCs w:val="28"/>
          <w:lang w:val="nl-NL"/>
        </w:rPr>
        <w:t xml:space="preserve">phân biệt nhất định về phạm vi nhiệm vụ, quyền hạn của chính quyền địa phương ở từng cấp, tạo cơ sở cho việc </w:t>
      </w:r>
      <w:bookmarkStart w:id="3" w:name="_Hlk188277874"/>
      <w:r w:rsidRPr="00910BF9">
        <w:rPr>
          <w:rFonts w:ascii="Times New Roman" w:hAnsi="Times New Roman" w:cs="Times New Roman"/>
          <w:sz w:val="28"/>
          <w:szCs w:val="28"/>
          <w:lang w:val="nl-NL"/>
        </w:rPr>
        <w:t xml:space="preserve">tiếp tục quy định cụ thể các nhiệm vụ, quyền hạn của HĐND, UBND các cấp trong từng lĩnh vực quản lý nhà nước trong các luật </w:t>
      </w:r>
      <w:bookmarkEnd w:id="3"/>
      <w:r w:rsidRPr="00910BF9">
        <w:rPr>
          <w:rFonts w:ascii="Times New Roman" w:hAnsi="Times New Roman" w:cs="Times New Roman"/>
          <w:sz w:val="28"/>
          <w:szCs w:val="28"/>
          <w:lang w:val="nl-NL"/>
        </w:rPr>
        <w:t xml:space="preserve">chuyên ngành, </w:t>
      </w:r>
      <w:r w:rsidRPr="00910BF9">
        <w:rPr>
          <w:rFonts w:ascii="Times New Roman" w:hAnsi="Times New Roman" w:cs="Times New Roman"/>
          <w:spacing w:val="-2"/>
          <w:sz w:val="28"/>
          <w:szCs w:val="28"/>
          <w:lang w:val="nl-NL"/>
        </w:rPr>
        <w:t xml:space="preserve">bảo đảm tính thống nhất </w:t>
      </w:r>
      <w:r w:rsidR="00CE692B">
        <w:rPr>
          <w:rFonts w:ascii="Times New Roman" w:hAnsi="Times New Roman" w:cs="Times New Roman"/>
          <w:spacing w:val="-2"/>
          <w:sz w:val="28"/>
          <w:szCs w:val="28"/>
          <w:lang w:val="nl-NL"/>
        </w:rPr>
        <w:t>của</w:t>
      </w:r>
      <w:r w:rsidRPr="00910BF9">
        <w:rPr>
          <w:rFonts w:ascii="Times New Roman" w:hAnsi="Times New Roman" w:cs="Times New Roman"/>
          <w:spacing w:val="-2"/>
          <w:sz w:val="28"/>
          <w:szCs w:val="28"/>
          <w:lang w:val="nl-NL"/>
        </w:rPr>
        <w:t xml:space="preserve"> hệ thống pháp luật và tính khả thi, ổn định, lâu dài của Luật</w:t>
      </w:r>
      <w:r w:rsidRPr="00910BF9">
        <w:rPr>
          <w:rFonts w:ascii="Times New Roman" w:hAnsi="Times New Roman" w:cs="Times New Roman"/>
          <w:sz w:val="28"/>
          <w:szCs w:val="28"/>
          <w:lang w:val="nl-NL"/>
        </w:rPr>
        <w:t>.</w:t>
      </w:r>
    </w:p>
    <w:p w14:paraId="128F9699" w14:textId="188AB152" w:rsidR="00CA5AB4" w:rsidRDefault="00C07E38" w:rsidP="00E17FC4">
      <w:pPr>
        <w:spacing w:before="120" w:after="120" w:line="340" w:lineRule="exact"/>
        <w:ind w:firstLine="567"/>
        <w:jc w:val="both"/>
        <w:rPr>
          <w:rFonts w:ascii="Times New Roman" w:hAnsi="Times New Roman" w:cs="Times New Roman"/>
          <w:i/>
          <w:sz w:val="28"/>
          <w:szCs w:val="28"/>
        </w:rPr>
      </w:pPr>
      <w:r w:rsidRPr="00910BF9">
        <w:rPr>
          <w:rFonts w:ascii="Times New Roman" w:hAnsi="Times New Roman" w:cs="Times New Roman"/>
          <w:i/>
          <w:sz w:val="28"/>
          <w:szCs w:val="28"/>
        </w:rPr>
        <w:t>- Có ý kiến đề nghị nghiên cứu, bổ sung</w:t>
      </w:r>
      <w:r w:rsidR="00604BB6">
        <w:rPr>
          <w:rFonts w:ascii="Times New Roman" w:hAnsi="Times New Roman" w:cs="Times New Roman"/>
          <w:i/>
          <w:sz w:val="28"/>
          <w:szCs w:val="28"/>
        </w:rPr>
        <w:t xml:space="preserve"> các cơ chế</w:t>
      </w:r>
      <w:r w:rsidR="004A2005">
        <w:rPr>
          <w:rFonts w:ascii="Times New Roman" w:hAnsi="Times New Roman" w:cs="Times New Roman"/>
          <w:i/>
          <w:sz w:val="28"/>
          <w:szCs w:val="28"/>
        </w:rPr>
        <w:t xml:space="preserve"> đặc biệt</w:t>
      </w:r>
      <w:r w:rsidRPr="00910BF9">
        <w:rPr>
          <w:rFonts w:ascii="Times New Roman" w:hAnsi="Times New Roman" w:cs="Times New Roman"/>
          <w:i/>
          <w:sz w:val="28"/>
          <w:szCs w:val="28"/>
        </w:rPr>
        <w:t xml:space="preserve"> </w:t>
      </w:r>
      <w:r w:rsidR="00604BB6" w:rsidRPr="004A2005">
        <w:rPr>
          <w:rFonts w:ascii="Times New Roman" w:hAnsi="Times New Roman" w:cs="Times New Roman"/>
          <w:i/>
          <w:spacing w:val="-2"/>
          <w:sz w:val="28"/>
          <w:szCs w:val="28"/>
        </w:rPr>
        <w:t xml:space="preserve">để đổi mới mạnh mẽ nhiệm vụ, quyền hạn của chính quyền địa phương theo hướng đẩy mạnh phân cấp, phân quyền, </w:t>
      </w:r>
      <w:r w:rsidR="00064748" w:rsidRPr="004A2005">
        <w:rPr>
          <w:rFonts w:ascii="Times New Roman" w:hAnsi="Times New Roman" w:cs="Times New Roman"/>
          <w:i/>
          <w:spacing w:val="-2"/>
          <w:sz w:val="28"/>
          <w:szCs w:val="28"/>
        </w:rPr>
        <w:t>tạo điều kiện thuận lợi để chính quyền địa phương khơi thông nguồn lực</w:t>
      </w:r>
      <w:r w:rsidR="00CE2560">
        <w:rPr>
          <w:rFonts w:ascii="Times New Roman" w:hAnsi="Times New Roman" w:cs="Times New Roman"/>
          <w:i/>
          <w:spacing w:val="-2"/>
          <w:sz w:val="28"/>
          <w:szCs w:val="28"/>
        </w:rPr>
        <w:t xml:space="preserve"> phát triển</w:t>
      </w:r>
      <w:r w:rsidR="00064748" w:rsidRPr="004A2005">
        <w:rPr>
          <w:rFonts w:ascii="Times New Roman" w:hAnsi="Times New Roman" w:cs="Times New Roman"/>
          <w:i/>
          <w:spacing w:val="-2"/>
          <w:sz w:val="28"/>
          <w:szCs w:val="28"/>
        </w:rPr>
        <w:t>, chủ động</w:t>
      </w:r>
      <w:r w:rsidR="0099345E">
        <w:rPr>
          <w:rFonts w:ascii="Times New Roman" w:hAnsi="Times New Roman" w:cs="Times New Roman"/>
          <w:i/>
          <w:spacing w:val="-2"/>
          <w:sz w:val="28"/>
          <w:szCs w:val="28"/>
        </w:rPr>
        <w:t xml:space="preserve"> và kịp thời</w:t>
      </w:r>
      <w:r w:rsidR="00064748" w:rsidRPr="004A2005">
        <w:rPr>
          <w:rFonts w:ascii="Times New Roman" w:hAnsi="Times New Roman" w:cs="Times New Roman"/>
          <w:i/>
          <w:spacing w:val="-2"/>
          <w:sz w:val="28"/>
          <w:szCs w:val="28"/>
        </w:rPr>
        <w:t xml:space="preserve"> ứng phó với những</w:t>
      </w:r>
      <w:r w:rsidR="00604BB6" w:rsidRPr="004A2005">
        <w:rPr>
          <w:rFonts w:ascii="Times New Roman" w:hAnsi="Times New Roman" w:cs="Times New Roman"/>
          <w:i/>
          <w:spacing w:val="-2"/>
          <w:sz w:val="28"/>
          <w:szCs w:val="28"/>
        </w:rPr>
        <w:t xml:space="preserve"> </w:t>
      </w:r>
      <w:r w:rsidR="00064748" w:rsidRPr="004A2005">
        <w:rPr>
          <w:rFonts w:ascii="Times New Roman" w:hAnsi="Times New Roman" w:cs="Times New Roman"/>
          <w:i/>
          <w:spacing w:val="-2"/>
          <w:sz w:val="28"/>
          <w:szCs w:val="28"/>
        </w:rPr>
        <w:t>vấn đề cấp bách, đột xuất</w:t>
      </w:r>
      <w:r w:rsidR="004A2005" w:rsidRPr="004A2005">
        <w:rPr>
          <w:rFonts w:ascii="Times New Roman" w:hAnsi="Times New Roman" w:cs="Times New Roman"/>
          <w:i/>
          <w:spacing w:val="-2"/>
          <w:sz w:val="28"/>
          <w:szCs w:val="28"/>
        </w:rPr>
        <w:t xml:space="preserve"> </w:t>
      </w:r>
      <w:r w:rsidR="00C11106">
        <w:rPr>
          <w:rFonts w:ascii="Times New Roman" w:hAnsi="Times New Roman" w:cs="Times New Roman"/>
          <w:i/>
          <w:spacing w:val="-2"/>
          <w:sz w:val="28"/>
          <w:szCs w:val="28"/>
        </w:rPr>
        <w:t xml:space="preserve">xảy ra </w:t>
      </w:r>
      <w:r w:rsidR="004A2005" w:rsidRPr="004A2005">
        <w:rPr>
          <w:rFonts w:ascii="Times New Roman" w:hAnsi="Times New Roman" w:cs="Times New Roman"/>
          <w:i/>
          <w:spacing w:val="-2"/>
          <w:sz w:val="28"/>
          <w:szCs w:val="28"/>
        </w:rPr>
        <w:t>trên thực tiễn.</w:t>
      </w:r>
    </w:p>
    <w:p w14:paraId="3875F39F" w14:textId="7613A08C" w:rsidR="00915F97" w:rsidRDefault="00C07E38" w:rsidP="00E17FC4">
      <w:pPr>
        <w:widowControl w:val="0"/>
        <w:spacing w:before="120" w:after="120" w:line="340" w:lineRule="exact"/>
        <w:ind w:firstLine="720"/>
        <w:jc w:val="both"/>
        <w:rPr>
          <w:rFonts w:ascii="Times New Roman" w:hAnsi="Times New Roman" w:cs="Times New Roman"/>
          <w:sz w:val="28"/>
          <w:szCs w:val="28"/>
        </w:rPr>
      </w:pPr>
      <w:r w:rsidRPr="00216E07">
        <w:rPr>
          <w:rFonts w:ascii="Times New Roman" w:hAnsi="Times New Roman" w:cs="Times New Roman"/>
          <w:sz w:val="28"/>
          <w:szCs w:val="28"/>
        </w:rPr>
        <w:t xml:space="preserve">Tiếp thu ý kiến của </w:t>
      </w:r>
      <w:r w:rsidR="00584BC1" w:rsidRPr="00216E07">
        <w:rPr>
          <w:rFonts w:ascii="Times New Roman" w:hAnsi="Times New Roman" w:cs="Times New Roman"/>
          <w:sz w:val="28"/>
          <w:szCs w:val="28"/>
        </w:rPr>
        <w:t>ĐBQH</w:t>
      </w:r>
      <w:r w:rsidRPr="00216E07">
        <w:rPr>
          <w:rFonts w:ascii="Times New Roman" w:hAnsi="Times New Roman" w:cs="Times New Roman"/>
          <w:sz w:val="28"/>
          <w:szCs w:val="28"/>
        </w:rPr>
        <w:t xml:space="preserve">, UBTVQH đã cho bổ sung vào khoản 1 Điều 15 của dự thảo Luật quy định về </w:t>
      </w:r>
      <w:r w:rsidR="001C3ABB">
        <w:rPr>
          <w:rFonts w:ascii="Times New Roman" w:hAnsi="Times New Roman" w:cs="Times New Roman"/>
          <w:sz w:val="28"/>
          <w:szCs w:val="28"/>
        </w:rPr>
        <w:t>việc</w:t>
      </w:r>
      <w:r w:rsidRPr="00216E07">
        <w:rPr>
          <w:rFonts w:ascii="Times New Roman" w:hAnsi="Times New Roman" w:cs="Times New Roman"/>
          <w:sz w:val="28"/>
          <w:szCs w:val="28"/>
        </w:rPr>
        <w:t xml:space="preserve"> HĐND cấp tỉnh </w:t>
      </w:r>
      <w:r w:rsidR="001C3ABB">
        <w:rPr>
          <w:rFonts w:ascii="Times New Roman" w:hAnsi="Times New Roman" w:cs="Times New Roman"/>
          <w:sz w:val="28"/>
          <w:szCs w:val="28"/>
        </w:rPr>
        <w:t>được</w:t>
      </w:r>
      <w:r w:rsidRPr="00216E07">
        <w:rPr>
          <w:rFonts w:ascii="Times New Roman" w:hAnsi="Times New Roman" w:cs="Times New Roman"/>
          <w:sz w:val="28"/>
          <w:szCs w:val="28"/>
        </w:rPr>
        <w:t xml:space="preserve"> q</w:t>
      </w:r>
      <w:r w:rsidRPr="00216E07">
        <w:rPr>
          <w:rFonts w:ascii="Times New Roman" w:hAnsi="Times New Roman" w:cs="Times New Roman"/>
          <w:snapToGrid w:val="0"/>
          <w:sz w:val="28"/>
          <w:szCs w:val="28"/>
        </w:rPr>
        <w:t xml:space="preserve">uyết định </w:t>
      </w:r>
      <w:r w:rsidRPr="00216E07">
        <w:rPr>
          <w:rFonts w:ascii="Times New Roman" w:hAnsi="Times New Roman" w:cs="Times New Roman"/>
          <w:sz w:val="28"/>
          <w:szCs w:val="28"/>
        </w:rPr>
        <w:t>áp dụng thí điểm các chính sách đặc thù, đặc biệt, chưa được quy định trong pháp luật để thúc đẩy phát triển kinh tế - xã hội trên địa bàn sau khi đã báo cáo và được Thủ tướng Chính phủ cho phép</w:t>
      </w:r>
      <w:r w:rsidR="0066452A">
        <w:rPr>
          <w:rFonts w:ascii="Times New Roman" w:hAnsi="Times New Roman" w:cs="Times New Roman"/>
          <w:sz w:val="28"/>
          <w:szCs w:val="28"/>
        </w:rPr>
        <w:t>.</w:t>
      </w:r>
      <w:r w:rsidR="003C6C5F" w:rsidRPr="00216E07">
        <w:rPr>
          <w:rFonts w:ascii="Times New Roman" w:hAnsi="Times New Roman" w:cs="Times New Roman"/>
          <w:sz w:val="28"/>
          <w:szCs w:val="28"/>
        </w:rPr>
        <w:t xml:space="preserve"> </w:t>
      </w:r>
      <w:r w:rsidR="00E662A6">
        <w:rPr>
          <w:rFonts w:ascii="Times New Roman" w:hAnsi="Times New Roman" w:cs="Times New Roman"/>
          <w:sz w:val="28"/>
          <w:szCs w:val="28"/>
        </w:rPr>
        <w:t>Đ</w:t>
      </w:r>
      <w:r w:rsidR="003C6C5F" w:rsidRPr="00216E07">
        <w:rPr>
          <w:rFonts w:ascii="Times New Roman" w:hAnsi="Times New Roman" w:cs="Times New Roman"/>
          <w:sz w:val="28"/>
          <w:szCs w:val="28"/>
        </w:rPr>
        <w:t>ồng thời</w:t>
      </w:r>
      <w:r w:rsidR="00E662A6">
        <w:rPr>
          <w:rFonts w:ascii="Times New Roman" w:hAnsi="Times New Roman" w:cs="Times New Roman"/>
          <w:sz w:val="28"/>
          <w:szCs w:val="28"/>
        </w:rPr>
        <w:t>,</w:t>
      </w:r>
      <w:r w:rsidR="003C6C5F" w:rsidRPr="00216E07">
        <w:rPr>
          <w:rFonts w:ascii="Times New Roman" w:hAnsi="Times New Roman" w:cs="Times New Roman"/>
          <w:sz w:val="28"/>
          <w:szCs w:val="28"/>
        </w:rPr>
        <w:t xml:space="preserve"> </w:t>
      </w:r>
      <w:r w:rsidR="00251A4C">
        <w:rPr>
          <w:rFonts w:ascii="Times New Roman" w:hAnsi="Times New Roman" w:cs="Times New Roman"/>
          <w:sz w:val="28"/>
          <w:szCs w:val="28"/>
        </w:rPr>
        <w:t xml:space="preserve">UBTVQH đã </w:t>
      </w:r>
      <w:r w:rsidR="003C6C5F" w:rsidRPr="00216E07">
        <w:rPr>
          <w:rFonts w:ascii="Times New Roman" w:hAnsi="Times New Roman" w:cs="Times New Roman"/>
          <w:sz w:val="28"/>
          <w:szCs w:val="28"/>
        </w:rPr>
        <w:t>bổ sung</w:t>
      </w:r>
      <w:r w:rsidR="00351CC9" w:rsidRPr="00216E07">
        <w:rPr>
          <w:rFonts w:ascii="Times New Roman" w:hAnsi="Times New Roman" w:cs="Times New Roman"/>
          <w:sz w:val="28"/>
          <w:szCs w:val="28"/>
        </w:rPr>
        <w:t xml:space="preserve"> vào</w:t>
      </w:r>
      <w:r w:rsidR="003C6C5F" w:rsidRPr="00216E07">
        <w:rPr>
          <w:rFonts w:ascii="Times New Roman" w:hAnsi="Times New Roman" w:cs="Times New Roman"/>
          <w:sz w:val="28"/>
          <w:szCs w:val="28"/>
        </w:rPr>
        <w:t xml:space="preserve"> </w:t>
      </w:r>
      <w:r w:rsidR="00351CC9" w:rsidRPr="00216E07">
        <w:rPr>
          <w:rFonts w:ascii="Times New Roman" w:hAnsi="Times New Roman" w:cs="Times New Roman"/>
          <w:sz w:val="28"/>
          <w:szCs w:val="28"/>
        </w:rPr>
        <w:t xml:space="preserve">điểm e khoản 1 Điều 17 </w:t>
      </w:r>
      <w:r w:rsidR="003C6C5F" w:rsidRPr="00216E07">
        <w:rPr>
          <w:rFonts w:ascii="Times New Roman" w:hAnsi="Times New Roman" w:cs="Times New Roman"/>
          <w:sz w:val="28"/>
          <w:szCs w:val="28"/>
        </w:rPr>
        <w:t xml:space="preserve">quy định về </w:t>
      </w:r>
      <w:r w:rsidR="001C3ABB">
        <w:rPr>
          <w:rFonts w:ascii="Times New Roman" w:hAnsi="Times New Roman" w:cs="Times New Roman"/>
          <w:sz w:val="28"/>
          <w:szCs w:val="28"/>
        </w:rPr>
        <w:t>việc</w:t>
      </w:r>
      <w:r w:rsidR="003C6C5F" w:rsidRPr="00216E07">
        <w:rPr>
          <w:rFonts w:ascii="Times New Roman" w:hAnsi="Times New Roman" w:cs="Times New Roman"/>
          <w:sz w:val="28"/>
          <w:szCs w:val="28"/>
        </w:rPr>
        <w:t xml:space="preserve"> Chủ tịch UBND tỉnh được quyết định áp dụng các biện </w:t>
      </w:r>
      <w:r w:rsidR="003C6C5F" w:rsidRPr="00216E07">
        <w:rPr>
          <w:rFonts w:ascii="Times New Roman" w:hAnsi="Times New Roman" w:cs="Times New Roman"/>
          <w:sz w:val="28"/>
          <w:szCs w:val="28"/>
        </w:rPr>
        <w:lastRenderedPageBreak/>
        <w:t>pháp cấp bách khác quy định của pháp luật trong những trường hợp thật cần thiết vì lợi ích quốc gia, phòng, chống thiên tai, dịch bệnh, bảo đảm tính mạng, tài sản của Nhân dân trên địa bàn, báo cáo cơ quan có thẩm quyền của Đảng và Thủ tướng Chính phủ trong thời gian sớm nhất.</w:t>
      </w:r>
      <w:r w:rsidR="000810BF" w:rsidRPr="00216E07">
        <w:rPr>
          <w:rFonts w:ascii="Times New Roman" w:hAnsi="Times New Roman" w:cs="Times New Roman"/>
          <w:sz w:val="28"/>
          <w:szCs w:val="28"/>
        </w:rPr>
        <w:t xml:space="preserve"> Việc bổ sung các quy định này bám sát chỉ đạo của Trung ương, Bộ Chính trị</w:t>
      </w:r>
      <w:r w:rsidR="001C3ABB">
        <w:rPr>
          <w:rFonts w:ascii="Times New Roman" w:hAnsi="Times New Roman" w:cs="Times New Roman"/>
          <w:sz w:val="28"/>
          <w:szCs w:val="28"/>
        </w:rPr>
        <w:t>,</w:t>
      </w:r>
      <w:r w:rsidR="000810BF" w:rsidRPr="00216E07">
        <w:rPr>
          <w:rFonts w:ascii="Times New Roman" w:hAnsi="Times New Roman" w:cs="Times New Roman"/>
          <w:sz w:val="28"/>
          <w:szCs w:val="28"/>
        </w:rPr>
        <w:t xml:space="preserve"> </w:t>
      </w:r>
      <w:r w:rsidR="00251A4C" w:rsidRPr="0037511E">
        <w:rPr>
          <w:rFonts w:ascii="Times New Roman" w:hAnsi="Times New Roman"/>
          <w:sz w:val="28"/>
          <w:szCs w:val="28"/>
        </w:rPr>
        <w:t xml:space="preserve">phát huy vai trò chủ động, sáng tạo, dám nghĩ, dám làm của </w:t>
      </w:r>
      <w:r w:rsidR="00733322">
        <w:rPr>
          <w:rFonts w:ascii="Times New Roman" w:hAnsi="Times New Roman"/>
          <w:sz w:val="28"/>
          <w:szCs w:val="28"/>
        </w:rPr>
        <w:t>địa phương</w:t>
      </w:r>
      <w:r w:rsidR="009570CC">
        <w:rPr>
          <w:rFonts w:ascii="Times New Roman" w:hAnsi="Times New Roman"/>
          <w:sz w:val="28"/>
          <w:szCs w:val="28"/>
        </w:rPr>
        <w:t xml:space="preserve"> </w:t>
      </w:r>
      <w:r w:rsidR="009570CC">
        <w:rPr>
          <w:rFonts w:ascii="Times New Roman" w:hAnsi="Times New Roman"/>
          <w:sz w:val="28"/>
          <w:szCs w:val="28"/>
          <w:lang w:val="da-DK"/>
        </w:rPr>
        <w:t>nhưng</w:t>
      </w:r>
      <w:r w:rsidR="009570CC" w:rsidRPr="0037511E">
        <w:rPr>
          <w:rFonts w:ascii="Times New Roman" w:hAnsi="Times New Roman"/>
          <w:sz w:val="28"/>
          <w:szCs w:val="28"/>
          <w:lang w:val="da-DK"/>
        </w:rPr>
        <w:t xml:space="preserve"> vẫn bảo đảm được cơ chế kiểm soát của chính quyền cấp trung ương</w:t>
      </w:r>
      <w:r w:rsidR="009570CC" w:rsidRPr="00216E07">
        <w:rPr>
          <w:rFonts w:ascii="Times New Roman" w:hAnsi="Times New Roman" w:cs="Times New Roman"/>
          <w:sz w:val="28"/>
          <w:szCs w:val="28"/>
        </w:rPr>
        <w:t xml:space="preserve"> </w:t>
      </w:r>
      <w:r w:rsidR="000810BF" w:rsidRPr="00216E07">
        <w:rPr>
          <w:rFonts w:ascii="Times New Roman" w:hAnsi="Times New Roman" w:cs="Times New Roman"/>
          <w:sz w:val="28"/>
          <w:szCs w:val="28"/>
        </w:rPr>
        <w:t>và bảo đảm đồng bộ, thống nhất</w:t>
      </w:r>
      <w:r w:rsidR="009570CC">
        <w:rPr>
          <w:rFonts w:ascii="Times New Roman" w:hAnsi="Times New Roman" w:cs="Times New Roman"/>
          <w:sz w:val="28"/>
          <w:szCs w:val="28"/>
        </w:rPr>
        <w:t xml:space="preserve"> với quy định của</w:t>
      </w:r>
      <w:r w:rsidR="000810BF" w:rsidRPr="00216E07">
        <w:rPr>
          <w:rFonts w:ascii="Times New Roman" w:hAnsi="Times New Roman" w:cs="Times New Roman"/>
          <w:sz w:val="28"/>
          <w:szCs w:val="28"/>
        </w:rPr>
        <w:t xml:space="preserve"> Luật Tổ chức Chính phủ (sửa đổi)</w:t>
      </w:r>
      <w:r w:rsidR="003E46B6">
        <w:rPr>
          <w:rFonts w:ascii="Times New Roman" w:hAnsi="Times New Roman" w:cs="Times New Roman"/>
          <w:sz w:val="28"/>
          <w:szCs w:val="28"/>
        </w:rPr>
        <w:t>.</w:t>
      </w:r>
    </w:p>
    <w:p w14:paraId="285DEAD6" w14:textId="13C16CAA" w:rsidR="00C07E38" w:rsidRPr="00910BF9" w:rsidRDefault="00C07E38" w:rsidP="00E17FC4">
      <w:pPr>
        <w:spacing w:before="120" w:after="120" w:line="340" w:lineRule="exact"/>
        <w:ind w:firstLine="567"/>
        <w:jc w:val="both"/>
        <w:rPr>
          <w:rFonts w:ascii="Times New Roman" w:hAnsi="Times New Roman" w:cs="Times New Roman"/>
          <w:i/>
          <w:sz w:val="28"/>
          <w:szCs w:val="28"/>
          <w:lang w:val="nl-NL"/>
        </w:rPr>
      </w:pPr>
      <w:r w:rsidRPr="00910BF9">
        <w:rPr>
          <w:rFonts w:ascii="Times New Roman" w:hAnsi="Times New Roman" w:cs="Times New Roman"/>
          <w:i/>
          <w:sz w:val="28"/>
          <w:szCs w:val="28"/>
          <w:lang w:val="nl-NL"/>
        </w:rPr>
        <w:t>- Một số ý kiến đề nghị tiếp tục kế thừa cách thức quy định của Luật hiện hành về số lượng đại biểu HĐND</w:t>
      </w:r>
      <w:r w:rsidRPr="00910BF9">
        <w:rPr>
          <w:rFonts w:ascii="Times New Roman" w:hAnsi="Times New Roman" w:cs="Times New Roman"/>
          <w:bCs/>
          <w:i/>
          <w:iCs/>
          <w:sz w:val="28"/>
          <w:szCs w:val="28"/>
          <w:lang w:val="de-DE"/>
        </w:rPr>
        <w:t>,</w:t>
      </w:r>
      <w:r w:rsidRPr="00910BF9">
        <w:rPr>
          <w:rFonts w:ascii="Times New Roman" w:eastAsia="Times New Roman" w:hAnsi="Times New Roman" w:cs="Times New Roman"/>
          <w:i/>
          <w:sz w:val="28"/>
          <w:szCs w:val="28"/>
        </w:rPr>
        <w:t xml:space="preserve"> </w:t>
      </w:r>
      <w:r w:rsidRPr="00910BF9">
        <w:rPr>
          <w:rFonts w:ascii="Times New Roman" w:hAnsi="Times New Roman" w:cs="Times New Roman"/>
          <w:bCs/>
          <w:i/>
          <w:iCs/>
          <w:sz w:val="28"/>
          <w:szCs w:val="28"/>
          <w:lang w:val="de-DE"/>
        </w:rPr>
        <w:t xml:space="preserve">số lượng Phó Chủ tịch HĐND, số lượng các Ban của HĐND </w:t>
      </w:r>
      <w:r w:rsidRPr="00910BF9">
        <w:rPr>
          <w:rFonts w:ascii="Times New Roman" w:hAnsi="Times New Roman" w:cs="Times New Roman"/>
          <w:i/>
          <w:sz w:val="28"/>
          <w:szCs w:val="28"/>
          <w:lang w:val="nl-NL"/>
        </w:rPr>
        <w:t xml:space="preserve">thay vì giao </w:t>
      </w:r>
      <w:r w:rsidR="003927B7" w:rsidRPr="00910BF9">
        <w:rPr>
          <w:rFonts w:ascii="Times New Roman" w:hAnsi="Times New Roman" w:cs="Times New Roman"/>
          <w:i/>
          <w:sz w:val="28"/>
          <w:szCs w:val="28"/>
          <w:lang w:val="nl-NL"/>
        </w:rPr>
        <w:t>UBTVQH</w:t>
      </w:r>
      <w:r w:rsidRPr="00910BF9">
        <w:rPr>
          <w:rFonts w:ascii="Times New Roman" w:hAnsi="Times New Roman" w:cs="Times New Roman"/>
          <w:i/>
          <w:sz w:val="28"/>
          <w:szCs w:val="28"/>
          <w:lang w:val="nl-NL"/>
        </w:rPr>
        <w:t xml:space="preserve"> quy định cụ thể</w:t>
      </w:r>
      <w:r w:rsidR="00365543">
        <w:rPr>
          <w:rFonts w:ascii="Times New Roman" w:hAnsi="Times New Roman" w:cs="Times New Roman"/>
          <w:i/>
          <w:sz w:val="28"/>
          <w:szCs w:val="28"/>
          <w:lang w:val="nl-NL"/>
        </w:rPr>
        <w:t xml:space="preserve">. Đồng thời, </w:t>
      </w:r>
      <w:r w:rsidR="00365543" w:rsidRPr="00910BF9">
        <w:rPr>
          <w:rFonts w:ascii="Times New Roman" w:hAnsi="Times New Roman" w:cs="Times New Roman"/>
          <w:bCs/>
          <w:i/>
          <w:spacing w:val="-2"/>
          <w:sz w:val="28"/>
          <w:szCs w:val="28"/>
        </w:rPr>
        <w:t>chỉnh lý quy định về cơ cấu tổ chức của UBND các cấp bảo đảm thống nhất</w:t>
      </w:r>
      <w:r w:rsidR="00733322">
        <w:rPr>
          <w:rFonts w:ascii="Times New Roman" w:hAnsi="Times New Roman" w:cs="Times New Roman"/>
          <w:bCs/>
          <w:i/>
          <w:spacing w:val="-2"/>
          <w:sz w:val="28"/>
          <w:szCs w:val="28"/>
        </w:rPr>
        <w:t>, phù hợp thực tế</w:t>
      </w:r>
      <w:r w:rsidR="00365543" w:rsidRPr="00910BF9">
        <w:rPr>
          <w:rFonts w:ascii="Times New Roman" w:hAnsi="Times New Roman" w:cs="Times New Roman"/>
          <w:bCs/>
          <w:i/>
          <w:spacing w:val="-2"/>
          <w:sz w:val="28"/>
          <w:szCs w:val="28"/>
        </w:rPr>
        <w:t>.</w:t>
      </w:r>
    </w:p>
    <w:p w14:paraId="20B08EB7" w14:textId="2CBFDEF0" w:rsidR="00D845C5" w:rsidRPr="00995623" w:rsidRDefault="00C07E38" w:rsidP="00E17FC4">
      <w:pPr>
        <w:widowControl w:val="0"/>
        <w:spacing w:before="120" w:after="120" w:line="340" w:lineRule="exact"/>
        <w:ind w:firstLine="720"/>
        <w:jc w:val="both"/>
        <w:rPr>
          <w:rFonts w:ascii="Times New Roman" w:hAnsi="Times New Roman" w:cs="Times New Roman"/>
          <w:sz w:val="28"/>
          <w:szCs w:val="28"/>
        </w:rPr>
      </w:pPr>
      <w:r w:rsidRPr="00995623">
        <w:rPr>
          <w:rFonts w:ascii="Times New Roman" w:hAnsi="Times New Roman" w:cs="Times New Roman"/>
          <w:sz w:val="28"/>
          <w:szCs w:val="28"/>
        </w:rPr>
        <w:t>UBTVQH xin tiếp thu ý kiến nêu trên và bổ sung thêm một điều (Điều 28) quy định cụ thể về số lượng đại biểu HĐND các cấp trên cơ sở kế thừa quy định của Luật hiện hành</w:t>
      </w:r>
      <w:r w:rsidR="00AF4BFD" w:rsidRPr="00995623">
        <w:rPr>
          <w:rFonts w:ascii="Times New Roman" w:hAnsi="Times New Roman" w:cs="Times New Roman"/>
          <w:sz w:val="28"/>
          <w:szCs w:val="28"/>
        </w:rPr>
        <w:t>;</w:t>
      </w:r>
      <w:r w:rsidRPr="00995623">
        <w:rPr>
          <w:rFonts w:ascii="Times New Roman" w:hAnsi="Times New Roman" w:cs="Times New Roman"/>
          <w:sz w:val="28"/>
          <w:szCs w:val="28"/>
        </w:rPr>
        <w:t xml:space="preserve"> đồng thời bổ sung quy định về số Phó Chủ tịch HĐND, số lượng Ban của HĐND tại các điều khoản tương ứng trong dự thảo Luật để bảo đảm thuận lợi cho việc áp dụng pháp luật và việc tổ chức công tác bầu cử đại biểu HĐND các cấp nhiệm kỳ 2026 - 2031.</w:t>
      </w:r>
      <w:r w:rsidR="007B6D19" w:rsidRPr="00995623">
        <w:rPr>
          <w:rFonts w:ascii="Times New Roman" w:hAnsi="Times New Roman" w:cs="Times New Roman"/>
          <w:sz w:val="28"/>
          <w:szCs w:val="28"/>
        </w:rPr>
        <w:t xml:space="preserve"> Đối với cơ cấu tổ chức của UBND, dự thảo Luật đã được chỉnh lý</w:t>
      </w:r>
      <w:r w:rsidR="00D845C5" w:rsidRPr="00995623">
        <w:rPr>
          <w:rFonts w:ascii="Times New Roman" w:hAnsi="Times New Roman" w:cs="Times New Roman"/>
          <w:sz w:val="28"/>
          <w:szCs w:val="28"/>
        </w:rPr>
        <w:t xml:space="preserve"> theo hướng </w:t>
      </w:r>
      <w:r w:rsidR="004B4A0E" w:rsidRPr="00995623">
        <w:rPr>
          <w:rFonts w:ascii="Times New Roman" w:hAnsi="Times New Roman" w:cs="Times New Roman"/>
          <w:sz w:val="28"/>
          <w:szCs w:val="28"/>
        </w:rPr>
        <w:t>giao</w:t>
      </w:r>
      <w:r w:rsidR="00D845C5" w:rsidRPr="00995623">
        <w:rPr>
          <w:rFonts w:ascii="Times New Roman" w:hAnsi="Times New Roman" w:cs="Times New Roman"/>
          <w:sz w:val="28"/>
          <w:szCs w:val="28"/>
        </w:rPr>
        <w:t xml:space="preserve"> Chính phủ </w:t>
      </w:r>
      <w:r w:rsidR="004B4A0E" w:rsidRPr="00995623">
        <w:rPr>
          <w:rFonts w:ascii="Times New Roman" w:hAnsi="Times New Roman" w:cs="Times New Roman"/>
          <w:sz w:val="28"/>
          <w:szCs w:val="28"/>
        </w:rPr>
        <w:t xml:space="preserve">quy định cụ thể số lượng Ủy viên UBND các cấp </w:t>
      </w:r>
      <w:r w:rsidR="00D845C5" w:rsidRPr="00995623">
        <w:rPr>
          <w:rFonts w:ascii="Times New Roman" w:hAnsi="Times New Roman" w:cs="Times New Roman"/>
          <w:sz w:val="28"/>
          <w:szCs w:val="28"/>
        </w:rPr>
        <w:t>để tạo sự chủ động trong việc điều chỉnh cơ cấu tổ chức của UBND các cấp</w:t>
      </w:r>
      <w:r w:rsidR="004B4A0E" w:rsidRPr="00995623">
        <w:rPr>
          <w:rFonts w:ascii="Times New Roman" w:hAnsi="Times New Roman" w:cs="Times New Roman"/>
          <w:sz w:val="28"/>
          <w:szCs w:val="28"/>
        </w:rPr>
        <w:t>,</w:t>
      </w:r>
      <w:r w:rsidR="00D845C5" w:rsidRPr="00995623">
        <w:rPr>
          <w:rFonts w:ascii="Times New Roman" w:hAnsi="Times New Roman" w:cs="Times New Roman"/>
          <w:sz w:val="28"/>
          <w:szCs w:val="28"/>
        </w:rPr>
        <w:t xml:space="preserve"> </w:t>
      </w:r>
      <w:r w:rsidR="004B4A0E" w:rsidRPr="00995623">
        <w:rPr>
          <w:rFonts w:ascii="Times New Roman" w:hAnsi="Times New Roman" w:cs="Times New Roman"/>
          <w:sz w:val="28"/>
          <w:szCs w:val="28"/>
        </w:rPr>
        <w:t>phù hợp với chủ trương tiếp tục sắp xếp, tinh gọn bộ máy theo từng giai đoạn</w:t>
      </w:r>
      <w:r w:rsidR="00D845C5" w:rsidRPr="00995623">
        <w:rPr>
          <w:rFonts w:ascii="Times New Roman" w:hAnsi="Times New Roman" w:cs="Times New Roman"/>
          <w:sz w:val="28"/>
          <w:szCs w:val="28"/>
        </w:rPr>
        <w:t>.</w:t>
      </w:r>
    </w:p>
    <w:p w14:paraId="7B4FDE92" w14:textId="0F897E46" w:rsidR="00CB2EE4" w:rsidRDefault="00CB2EE4" w:rsidP="00E17FC4">
      <w:pPr>
        <w:widowControl w:val="0"/>
        <w:spacing w:before="120" w:after="120" w:line="340" w:lineRule="exact"/>
        <w:jc w:val="center"/>
        <w:rPr>
          <w:rFonts w:ascii="Times New Roman" w:hAnsi="Times New Roman" w:cs="Times New Roman"/>
          <w:spacing w:val="-2"/>
          <w:sz w:val="28"/>
          <w:szCs w:val="28"/>
        </w:rPr>
      </w:pPr>
      <w:r>
        <w:rPr>
          <w:rFonts w:ascii="Times New Roman" w:hAnsi="Times New Roman" w:cs="Times New Roman"/>
          <w:spacing w:val="-2"/>
          <w:sz w:val="28"/>
          <w:szCs w:val="28"/>
        </w:rPr>
        <w:t>*</w:t>
      </w:r>
    </w:p>
    <w:p w14:paraId="28BE0D03" w14:textId="2394F434" w:rsidR="00CB2EE4" w:rsidRPr="00910BF9" w:rsidRDefault="00CB2EE4" w:rsidP="00E17FC4">
      <w:pPr>
        <w:widowControl w:val="0"/>
        <w:spacing w:before="120" w:after="120" w:line="340" w:lineRule="exact"/>
        <w:jc w:val="center"/>
        <w:rPr>
          <w:rFonts w:ascii="Times New Roman" w:hAnsi="Times New Roman" w:cs="Times New Roman"/>
          <w:spacing w:val="-2"/>
          <w:sz w:val="28"/>
          <w:szCs w:val="28"/>
        </w:rPr>
      </w:pPr>
      <w:r>
        <w:rPr>
          <w:rFonts w:ascii="Times New Roman" w:hAnsi="Times New Roman" w:cs="Times New Roman"/>
          <w:spacing w:val="-2"/>
          <w:sz w:val="28"/>
          <w:szCs w:val="28"/>
        </w:rPr>
        <w:t>*        *</w:t>
      </w:r>
    </w:p>
    <w:p w14:paraId="3DC743FD" w14:textId="386DAA42" w:rsidR="00904ED1" w:rsidRPr="00910BF9" w:rsidRDefault="00904ED1" w:rsidP="00E17FC4">
      <w:pPr>
        <w:widowControl w:val="0"/>
        <w:spacing w:before="120" w:after="120" w:line="340" w:lineRule="exact"/>
        <w:ind w:firstLine="720"/>
        <w:jc w:val="both"/>
        <w:rPr>
          <w:rFonts w:ascii="Times New Roman" w:hAnsi="Times New Roman" w:cs="Times New Roman"/>
          <w:sz w:val="28"/>
          <w:szCs w:val="28"/>
          <w:lang w:val="vi-VN"/>
        </w:rPr>
      </w:pPr>
      <w:r w:rsidRPr="00CB2EE4">
        <w:rPr>
          <w:rFonts w:ascii="Times New Roman" w:hAnsi="Times New Roman" w:cs="Times New Roman"/>
          <w:sz w:val="28"/>
          <w:szCs w:val="28"/>
          <w:lang w:val="vi-VN"/>
        </w:rPr>
        <w:t>Ngoài các nội dung trên đây,</w:t>
      </w:r>
      <w:r w:rsidRPr="00216E07">
        <w:rPr>
          <w:rFonts w:ascii="Times New Roman" w:hAnsi="Times New Roman" w:cs="Times New Roman"/>
          <w:sz w:val="28"/>
          <w:szCs w:val="28"/>
          <w:lang w:val="vi-VN"/>
        </w:rPr>
        <w:t xml:space="preserve"> </w:t>
      </w:r>
      <w:r w:rsidR="00D845C5" w:rsidRPr="00216E07">
        <w:rPr>
          <w:rFonts w:ascii="Times New Roman" w:hAnsi="Times New Roman" w:cs="Times New Roman"/>
          <w:sz w:val="28"/>
          <w:szCs w:val="28"/>
          <w:lang w:val="vi-VN"/>
        </w:rPr>
        <w:t xml:space="preserve">UBTVQH đã rà soát, tiếp thu, chỉnh lý cả về nội dung và kỹ thuật văn bản </w:t>
      </w:r>
      <w:r w:rsidR="00CB2EE4">
        <w:rPr>
          <w:rFonts w:ascii="Times New Roman" w:hAnsi="Times New Roman" w:cs="Times New Roman"/>
          <w:sz w:val="28"/>
          <w:szCs w:val="28"/>
        </w:rPr>
        <w:t xml:space="preserve">trong dự thảo Luật </w:t>
      </w:r>
      <w:r w:rsidR="00D845C5" w:rsidRPr="00216E07">
        <w:rPr>
          <w:rFonts w:ascii="Times New Roman" w:hAnsi="Times New Roman" w:cs="Times New Roman"/>
          <w:sz w:val="28"/>
          <w:szCs w:val="28"/>
          <w:lang w:val="vi-VN"/>
        </w:rPr>
        <w:t>trình Quốc hội xem xét, thông qua</w:t>
      </w:r>
      <w:r w:rsidR="00CB2EE4">
        <w:rPr>
          <w:rFonts w:ascii="Times New Roman" w:hAnsi="Times New Roman" w:cs="Times New Roman"/>
          <w:sz w:val="28"/>
          <w:szCs w:val="28"/>
        </w:rPr>
        <w:t>,</w:t>
      </w:r>
      <w:r w:rsidR="00607681" w:rsidRPr="00607681">
        <w:rPr>
          <w:rFonts w:ascii="Times New Roman" w:hAnsi="Times New Roman" w:cs="Times New Roman"/>
          <w:sz w:val="28"/>
          <w:szCs w:val="28"/>
          <w:lang w:val="vi-VN"/>
        </w:rPr>
        <w:t xml:space="preserve"> bảo đảm ngắn gọn, dễ hiểu, thể hiện đúng tinh thần đổi mới về tư duy trong công tác lập pháp</w:t>
      </w:r>
      <w:r w:rsidR="00D845C5" w:rsidRPr="00216E07">
        <w:rPr>
          <w:rFonts w:ascii="Times New Roman" w:hAnsi="Times New Roman" w:cs="Times New Roman"/>
          <w:sz w:val="28"/>
          <w:szCs w:val="28"/>
          <w:lang w:val="vi-VN"/>
        </w:rPr>
        <w:t>.</w:t>
      </w:r>
      <w:r w:rsidR="00D845C5" w:rsidRPr="00607681">
        <w:rPr>
          <w:rFonts w:ascii="Times New Roman" w:hAnsi="Times New Roman" w:cs="Times New Roman"/>
          <w:sz w:val="28"/>
          <w:szCs w:val="28"/>
          <w:lang w:val="vi-VN"/>
        </w:rPr>
        <w:t xml:space="preserve"> </w:t>
      </w:r>
      <w:r w:rsidR="00723DA9" w:rsidRPr="007F75C9">
        <w:rPr>
          <w:rFonts w:ascii="Times New Roman" w:hAnsi="Times New Roman" w:cs="Times New Roman"/>
          <w:sz w:val="28"/>
          <w:szCs w:val="28"/>
        </w:rPr>
        <w:t xml:space="preserve">Sau khi tiếp thu, chỉnh lý, dự thảo Luật có </w:t>
      </w:r>
      <w:r w:rsidR="00723DA9" w:rsidRPr="007F75C9">
        <w:rPr>
          <w:rFonts w:ascii="Times New Roman" w:hAnsi="Times New Roman" w:cs="Times New Roman"/>
          <w:b/>
          <w:sz w:val="28"/>
          <w:szCs w:val="28"/>
        </w:rPr>
        <w:t>50 điều</w:t>
      </w:r>
      <w:r w:rsidR="00723DA9" w:rsidRPr="007F75C9">
        <w:rPr>
          <w:rFonts w:ascii="Times New Roman" w:hAnsi="Times New Roman" w:cs="Times New Roman"/>
          <w:sz w:val="28"/>
          <w:szCs w:val="28"/>
        </w:rPr>
        <w:t>, giữ nguyên về số điều nhưng đã có sự chỉnh lý tại 41/50 điều so với dự thảo Luật</w:t>
      </w:r>
      <w:r w:rsidR="00723DA9">
        <w:rPr>
          <w:rFonts w:ascii="Times New Roman" w:hAnsi="Times New Roman" w:cs="Times New Roman"/>
          <w:sz w:val="28"/>
          <w:szCs w:val="28"/>
        </w:rPr>
        <w:t xml:space="preserve"> mà</w:t>
      </w:r>
      <w:r w:rsidR="00723DA9" w:rsidRPr="007F75C9">
        <w:rPr>
          <w:rFonts w:ascii="Times New Roman" w:hAnsi="Times New Roman" w:cs="Times New Roman"/>
          <w:sz w:val="28"/>
          <w:szCs w:val="28"/>
        </w:rPr>
        <w:t xml:space="preserve"> Chính phủ trình</w:t>
      </w:r>
      <w:r w:rsidR="00723DA9">
        <w:rPr>
          <w:rFonts w:ascii="Times New Roman" w:hAnsi="Times New Roman" w:cs="Times New Roman"/>
          <w:sz w:val="28"/>
          <w:szCs w:val="28"/>
        </w:rPr>
        <w:t xml:space="preserve"> Quốc hội tại đầu </w:t>
      </w:r>
      <w:r w:rsidR="00E17FC4">
        <w:rPr>
          <w:rFonts w:ascii="Times New Roman" w:hAnsi="Times New Roman" w:cs="Times New Roman"/>
          <w:sz w:val="28"/>
          <w:szCs w:val="28"/>
        </w:rPr>
        <w:t>k</w:t>
      </w:r>
      <w:r w:rsidR="00723DA9">
        <w:rPr>
          <w:rFonts w:ascii="Times New Roman" w:hAnsi="Times New Roman" w:cs="Times New Roman"/>
          <w:sz w:val="28"/>
          <w:szCs w:val="28"/>
        </w:rPr>
        <w:t xml:space="preserve">ỳ họp. </w:t>
      </w:r>
      <w:r w:rsidR="00D845C5" w:rsidRPr="00607681">
        <w:rPr>
          <w:rFonts w:ascii="Times New Roman" w:hAnsi="Times New Roman" w:cs="Times New Roman"/>
          <w:sz w:val="28"/>
          <w:szCs w:val="28"/>
          <w:lang w:val="vi-VN"/>
        </w:rPr>
        <w:t>C</w:t>
      </w:r>
      <w:r w:rsidR="00D845C5" w:rsidRPr="00216E07">
        <w:rPr>
          <w:rFonts w:ascii="Times New Roman" w:hAnsi="Times New Roman" w:cs="Times New Roman"/>
          <w:sz w:val="28"/>
          <w:szCs w:val="28"/>
          <w:lang w:val="nl-NL"/>
        </w:rPr>
        <w:t xml:space="preserve">ác nội dung tiếp thu, chỉnh lý trong dự thảo Luật đã có sự đồng thuận của Chính phủ, bảo đảm thể chế hóa </w:t>
      </w:r>
      <w:r w:rsidR="00D845C5" w:rsidRPr="00216E07">
        <w:rPr>
          <w:rFonts w:ascii="Times New Roman" w:hAnsi="Times New Roman" w:cs="Times New Roman"/>
          <w:sz w:val="28"/>
          <w:szCs w:val="28"/>
          <w:lang w:val="es-ES"/>
        </w:rPr>
        <w:t xml:space="preserve">kịp thời </w:t>
      </w:r>
      <w:r w:rsidR="00D845C5" w:rsidRPr="00216E07">
        <w:rPr>
          <w:rFonts w:ascii="Times New Roman" w:hAnsi="Times New Roman" w:cs="Times New Roman"/>
          <w:sz w:val="28"/>
          <w:szCs w:val="28"/>
        </w:rPr>
        <w:t>chủ trương của Đảng về sắp xếp, tinh gọn tổ chức bộ máy và công tác cán bộ, đồng bộ, thống nhất với việc sửa đổi, bổ sung Luật Tổ chức Quốc hội, Luật Tổ chức Chính phủ và Luật Ban hành văn bản quy phạm pháp luật.</w:t>
      </w:r>
      <w:r w:rsidR="007F75C9">
        <w:rPr>
          <w:rFonts w:ascii="Times New Roman" w:hAnsi="Times New Roman" w:cs="Times New Roman"/>
          <w:sz w:val="28"/>
          <w:szCs w:val="28"/>
        </w:rPr>
        <w:t xml:space="preserve"> </w:t>
      </w:r>
      <w:r w:rsidRPr="00910BF9">
        <w:rPr>
          <w:rFonts w:ascii="Times New Roman" w:hAnsi="Times New Roman" w:cs="Times New Roman"/>
          <w:sz w:val="28"/>
          <w:szCs w:val="28"/>
          <w:lang w:val="vi-VN"/>
        </w:rPr>
        <w:t xml:space="preserve">UBTVQH trân trọng báo cáo Quốc hội xem xét, </w:t>
      </w:r>
      <w:r w:rsidR="007F75C9">
        <w:rPr>
          <w:rFonts w:ascii="Times New Roman" w:hAnsi="Times New Roman" w:cs="Times New Roman"/>
          <w:sz w:val="28"/>
          <w:szCs w:val="28"/>
        </w:rPr>
        <w:t>thông qua</w:t>
      </w:r>
      <w:r w:rsidRPr="00910BF9">
        <w:rPr>
          <w:rFonts w:ascii="Times New Roman" w:hAnsi="Times New Roman" w:cs="Times New Roman"/>
          <w:sz w:val="28"/>
          <w:szCs w:val="28"/>
          <w:lang w:val="vi-VN"/>
        </w:rPr>
        <w:t>./.</w:t>
      </w:r>
    </w:p>
    <w:p w14:paraId="2E8D5F8D" w14:textId="1522DA4E" w:rsidR="00225DFF" w:rsidRPr="00C15379" w:rsidRDefault="00B60DC1" w:rsidP="00017ECA">
      <w:pPr>
        <w:pStyle w:val="BodyText"/>
        <w:widowControl w:val="0"/>
        <w:spacing w:before="240" w:line="340" w:lineRule="exact"/>
        <w:jc w:val="center"/>
      </w:pPr>
      <w:r w:rsidRPr="00C15379">
        <w:t xml:space="preserve">                                             </w:t>
      </w:r>
      <w:r w:rsidR="00E17FC4">
        <w:rPr>
          <w:lang w:val="en-US"/>
        </w:rPr>
        <w:t xml:space="preserve">        </w:t>
      </w:r>
      <w:r w:rsidR="008B2F9E" w:rsidRPr="00C15379">
        <w:rPr>
          <w:b/>
        </w:rPr>
        <w:t>ỦY BAN THƯỜNG VỤ QUỐC HỘI</w:t>
      </w:r>
    </w:p>
    <w:sectPr w:rsidR="00225DFF" w:rsidRPr="00C15379" w:rsidSect="001107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26C3A" w14:textId="77777777" w:rsidR="002320FD" w:rsidRDefault="002320FD" w:rsidP="005A043F">
      <w:pPr>
        <w:spacing w:after="0" w:line="240" w:lineRule="auto"/>
      </w:pPr>
      <w:r>
        <w:separator/>
      </w:r>
    </w:p>
  </w:endnote>
  <w:endnote w:type="continuationSeparator" w:id="0">
    <w:p w14:paraId="3B16D7E3" w14:textId="77777777" w:rsidR="002320FD" w:rsidRDefault="002320FD" w:rsidP="005A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9B0C5" w14:textId="77777777" w:rsidR="002320FD" w:rsidRDefault="002320FD" w:rsidP="005A043F">
      <w:pPr>
        <w:spacing w:after="0" w:line="240" w:lineRule="auto"/>
      </w:pPr>
      <w:r>
        <w:separator/>
      </w:r>
    </w:p>
  </w:footnote>
  <w:footnote w:type="continuationSeparator" w:id="0">
    <w:p w14:paraId="014096C8" w14:textId="77777777" w:rsidR="002320FD" w:rsidRDefault="002320FD" w:rsidP="005A0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706014"/>
      <w:docPartObj>
        <w:docPartGallery w:val="Page Numbers (Top of Page)"/>
        <w:docPartUnique/>
      </w:docPartObj>
    </w:sdtPr>
    <w:sdtEndPr>
      <w:rPr>
        <w:rFonts w:ascii="Times New Roman" w:hAnsi="Times New Roman" w:cs="Times New Roman"/>
        <w:noProof/>
        <w:sz w:val="26"/>
        <w:szCs w:val="26"/>
      </w:rPr>
    </w:sdtEndPr>
    <w:sdtContent>
      <w:p w14:paraId="306C0550" w14:textId="5A11DE89" w:rsidR="00917638" w:rsidRPr="005A043F" w:rsidRDefault="00917638" w:rsidP="0017737A">
        <w:pPr>
          <w:pStyle w:val="Header"/>
          <w:spacing w:after="120" w:line="340" w:lineRule="exact"/>
          <w:jc w:val="center"/>
          <w:rPr>
            <w:rFonts w:ascii="Times New Roman" w:hAnsi="Times New Roman" w:cs="Times New Roman"/>
            <w:sz w:val="26"/>
            <w:szCs w:val="26"/>
          </w:rPr>
        </w:pPr>
        <w:r w:rsidRPr="005A043F">
          <w:rPr>
            <w:rFonts w:ascii="Times New Roman" w:hAnsi="Times New Roman" w:cs="Times New Roman"/>
            <w:sz w:val="26"/>
            <w:szCs w:val="26"/>
          </w:rPr>
          <w:fldChar w:fldCharType="begin"/>
        </w:r>
        <w:r w:rsidRPr="005A043F">
          <w:rPr>
            <w:rFonts w:ascii="Times New Roman" w:hAnsi="Times New Roman" w:cs="Times New Roman"/>
            <w:sz w:val="26"/>
            <w:szCs w:val="26"/>
          </w:rPr>
          <w:instrText xml:space="preserve"> PAGE   \* MERGEFORMAT </w:instrText>
        </w:r>
        <w:r w:rsidRPr="005A043F">
          <w:rPr>
            <w:rFonts w:ascii="Times New Roman" w:hAnsi="Times New Roman" w:cs="Times New Roman"/>
            <w:sz w:val="26"/>
            <w:szCs w:val="26"/>
          </w:rPr>
          <w:fldChar w:fldCharType="separate"/>
        </w:r>
        <w:r w:rsidRPr="005A043F">
          <w:rPr>
            <w:rFonts w:ascii="Times New Roman" w:hAnsi="Times New Roman" w:cs="Times New Roman"/>
            <w:noProof/>
            <w:sz w:val="26"/>
            <w:szCs w:val="26"/>
          </w:rPr>
          <w:t>2</w:t>
        </w:r>
        <w:r w:rsidRPr="005A043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D7E"/>
    <w:multiLevelType w:val="hybridMultilevel"/>
    <w:tmpl w:val="D988EA8C"/>
    <w:lvl w:ilvl="0" w:tplc="714CD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4470C2"/>
    <w:multiLevelType w:val="hybridMultilevel"/>
    <w:tmpl w:val="299A52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D894B1F"/>
    <w:multiLevelType w:val="hybridMultilevel"/>
    <w:tmpl w:val="6E2AB6E4"/>
    <w:lvl w:ilvl="0" w:tplc="F026A5BA">
      <w:start w:val="1"/>
      <w:numFmt w:val="decimal"/>
      <w:lvlText w:val="(%1)"/>
      <w:lvlJc w:val="left"/>
      <w:pPr>
        <w:ind w:left="144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5183"/>
    <w:multiLevelType w:val="hybridMultilevel"/>
    <w:tmpl w:val="AEB02670"/>
    <w:lvl w:ilvl="0" w:tplc="C804DB5E">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044CF8"/>
    <w:multiLevelType w:val="hybridMultilevel"/>
    <w:tmpl w:val="BB7035A8"/>
    <w:lvl w:ilvl="0" w:tplc="E8A008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7D305D"/>
    <w:multiLevelType w:val="hybridMultilevel"/>
    <w:tmpl w:val="209E9014"/>
    <w:lvl w:ilvl="0" w:tplc="1C462528">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4865A7"/>
    <w:multiLevelType w:val="hybridMultilevel"/>
    <w:tmpl w:val="EA72B834"/>
    <w:lvl w:ilvl="0" w:tplc="1C4625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FB39D9"/>
    <w:multiLevelType w:val="hybridMultilevel"/>
    <w:tmpl w:val="F9C0CB3E"/>
    <w:lvl w:ilvl="0" w:tplc="E8A008B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C46E8"/>
    <w:multiLevelType w:val="hybridMultilevel"/>
    <w:tmpl w:val="8C227E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65D4D03"/>
    <w:multiLevelType w:val="hybridMultilevel"/>
    <w:tmpl w:val="AD648456"/>
    <w:lvl w:ilvl="0" w:tplc="646CD80E">
      <w:start w:val="1"/>
      <w:numFmt w:val="decimal"/>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E7454C"/>
    <w:multiLevelType w:val="hybridMultilevel"/>
    <w:tmpl w:val="2CAC37A2"/>
    <w:lvl w:ilvl="0" w:tplc="C804DB5E">
      <w:start w:val="1"/>
      <w:numFmt w:val="decimal"/>
      <w:lvlText w:val="(%1)"/>
      <w:lvlJc w:val="lef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1" w15:restartNumberingAfterBreak="0">
    <w:nsid w:val="3CB82350"/>
    <w:multiLevelType w:val="hybridMultilevel"/>
    <w:tmpl w:val="E8B0430E"/>
    <w:lvl w:ilvl="0" w:tplc="06D2FE8A">
      <w:start w:val="1"/>
      <w:numFmt w:val="decimal"/>
      <w:lvlText w:val="%1."/>
      <w:lvlJc w:val="left"/>
      <w:pPr>
        <w:ind w:left="1080" w:hanging="360"/>
      </w:pPr>
      <w:rPr>
        <w:rFonts w:ascii="Times New Roman Bold" w:hAnsi="Times New Roman Bold" w:hint="default"/>
        <w:b/>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342184"/>
    <w:multiLevelType w:val="hybridMultilevel"/>
    <w:tmpl w:val="4AEC9024"/>
    <w:lvl w:ilvl="0" w:tplc="84FAD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467F43"/>
    <w:multiLevelType w:val="hybridMultilevel"/>
    <w:tmpl w:val="2012A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1B16AD"/>
    <w:multiLevelType w:val="hybridMultilevel"/>
    <w:tmpl w:val="8DA68724"/>
    <w:lvl w:ilvl="0" w:tplc="61E8676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265FAF"/>
    <w:multiLevelType w:val="hybridMultilevel"/>
    <w:tmpl w:val="A68CC7B4"/>
    <w:lvl w:ilvl="0" w:tplc="79EA8B40">
      <w:start w:val="1"/>
      <w:numFmt w:val="decimal"/>
      <w:lvlText w:val="(%1)"/>
      <w:lvlJc w:val="right"/>
      <w:pPr>
        <w:ind w:left="1440" w:hanging="360"/>
      </w:pPr>
      <w:rPr>
        <w:rFonts w:hint="default"/>
      </w:rPr>
    </w:lvl>
    <w:lvl w:ilvl="1" w:tplc="F026A5BA">
      <w:start w:val="1"/>
      <w:numFmt w:val="decimal"/>
      <w:lvlText w:val="(%2)"/>
      <w:lvlJc w:val="left"/>
      <w:pPr>
        <w:ind w:left="1440" w:hanging="360"/>
      </w:pPr>
      <w:rPr>
        <w:rFonts w:ascii="Times New Roman" w:hAnsi="Times New Roman" w:cs="Times New Roman"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C28BE"/>
    <w:multiLevelType w:val="hybridMultilevel"/>
    <w:tmpl w:val="5DC0F134"/>
    <w:lvl w:ilvl="0" w:tplc="0409000F">
      <w:start w:val="1"/>
      <w:numFmt w:val="decimal"/>
      <w:lvlText w:val="%1."/>
      <w:lvlJc w:val="lef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7" w15:restartNumberingAfterBreak="0">
    <w:nsid w:val="62440F1B"/>
    <w:multiLevelType w:val="hybridMultilevel"/>
    <w:tmpl w:val="BB7035A8"/>
    <w:lvl w:ilvl="0" w:tplc="E8A008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1D0DC2"/>
    <w:multiLevelType w:val="hybridMultilevel"/>
    <w:tmpl w:val="E538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2752AB"/>
    <w:multiLevelType w:val="hybridMultilevel"/>
    <w:tmpl w:val="97447D1A"/>
    <w:lvl w:ilvl="0" w:tplc="7F28C924">
      <w:start w:val="1"/>
      <w:numFmt w:val="decimal"/>
      <w:lvlText w:val="%1."/>
      <w:lvlJc w:val="righ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0" w15:restartNumberingAfterBreak="0">
    <w:nsid w:val="710C28FA"/>
    <w:multiLevelType w:val="hybridMultilevel"/>
    <w:tmpl w:val="97447D1A"/>
    <w:lvl w:ilvl="0" w:tplc="7F28C924">
      <w:start w:val="1"/>
      <w:numFmt w:val="decimal"/>
      <w:lvlText w:val="%1."/>
      <w:lvlJc w:val="righ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1" w15:restartNumberingAfterBreak="0">
    <w:nsid w:val="72B01768"/>
    <w:multiLevelType w:val="hybridMultilevel"/>
    <w:tmpl w:val="27F440F8"/>
    <w:lvl w:ilvl="0" w:tplc="057CBFF8">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32B7A79"/>
    <w:multiLevelType w:val="hybridMultilevel"/>
    <w:tmpl w:val="4AEC9024"/>
    <w:lvl w:ilvl="0" w:tplc="84FAD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1"/>
  </w:num>
  <w:num w:numId="5">
    <w:abstractNumId w:val="9"/>
  </w:num>
  <w:num w:numId="6">
    <w:abstractNumId w:val="3"/>
  </w:num>
  <w:num w:numId="7">
    <w:abstractNumId w:val="0"/>
  </w:num>
  <w:num w:numId="8">
    <w:abstractNumId w:val="6"/>
  </w:num>
  <w:num w:numId="9">
    <w:abstractNumId w:val="10"/>
  </w:num>
  <w:num w:numId="10">
    <w:abstractNumId w:val="7"/>
  </w:num>
  <w:num w:numId="11">
    <w:abstractNumId w:val="17"/>
  </w:num>
  <w:num w:numId="12">
    <w:abstractNumId w:val="8"/>
  </w:num>
  <w:num w:numId="13">
    <w:abstractNumId w:val="16"/>
  </w:num>
  <w:num w:numId="14">
    <w:abstractNumId w:val="20"/>
  </w:num>
  <w:num w:numId="15">
    <w:abstractNumId w:val="19"/>
  </w:num>
  <w:num w:numId="16">
    <w:abstractNumId w:val="5"/>
  </w:num>
  <w:num w:numId="17">
    <w:abstractNumId w:val="11"/>
  </w:num>
  <w:num w:numId="18">
    <w:abstractNumId w:val="2"/>
  </w:num>
  <w:num w:numId="19">
    <w:abstractNumId w:val="13"/>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8"/>
    <w:rsid w:val="00000D61"/>
    <w:rsid w:val="00002FD9"/>
    <w:rsid w:val="00003DAA"/>
    <w:rsid w:val="0001023C"/>
    <w:rsid w:val="00017ECA"/>
    <w:rsid w:val="00020BF2"/>
    <w:rsid w:val="000212D0"/>
    <w:rsid w:val="00033191"/>
    <w:rsid w:val="00033284"/>
    <w:rsid w:val="000439D9"/>
    <w:rsid w:val="000445D7"/>
    <w:rsid w:val="00044F8F"/>
    <w:rsid w:val="00052799"/>
    <w:rsid w:val="00056216"/>
    <w:rsid w:val="0006296C"/>
    <w:rsid w:val="00064748"/>
    <w:rsid w:val="000663B1"/>
    <w:rsid w:val="00070899"/>
    <w:rsid w:val="000725F5"/>
    <w:rsid w:val="00077E71"/>
    <w:rsid w:val="000810BF"/>
    <w:rsid w:val="000851C5"/>
    <w:rsid w:val="0008536B"/>
    <w:rsid w:val="00087BBD"/>
    <w:rsid w:val="000969BF"/>
    <w:rsid w:val="00096AEE"/>
    <w:rsid w:val="000A413C"/>
    <w:rsid w:val="000A4497"/>
    <w:rsid w:val="000A709B"/>
    <w:rsid w:val="000A75B3"/>
    <w:rsid w:val="000B1D42"/>
    <w:rsid w:val="000C172E"/>
    <w:rsid w:val="000C55AF"/>
    <w:rsid w:val="000C6FAA"/>
    <w:rsid w:val="000D157D"/>
    <w:rsid w:val="000D7319"/>
    <w:rsid w:val="000E7313"/>
    <w:rsid w:val="000F73AE"/>
    <w:rsid w:val="00105E2E"/>
    <w:rsid w:val="001107A6"/>
    <w:rsid w:val="001108D4"/>
    <w:rsid w:val="0011219B"/>
    <w:rsid w:val="00117DD2"/>
    <w:rsid w:val="0012373C"/>
    <w:rsid w:val="00123C8C"/>
    <w:rsid w:val="00124088"/>
    <w:rsid w:val="00125890"/>
    <w:rsid w:val="00126A99"/>
    <w:rsid w:val="001326EA"/>
    <w:rsid w:val="0014050C"/>
    <w:rsid w:val="00140B59"/>
    <w:rsid w:val="0014329E"/>
    <w:rsid w:val="001440AA"/>
    <w:rsid w:val="00147EF7"/>
    <w:rsid w:val="00154C28"/>
    <w:rsid w:val="00155942"/>
    <w:rsid w:val="00160574"/>
    <w:rsid w:val="001662E8"/>
    <w:rsid w:val="001712FA"/>
    <w:rsid w:val="0017222A"/>
    <w:rsid w:val="0017737A"/>
    <w:rsid w:val="001823E5"/>
    <w:rsid w:val="001827C8"/>
    <w:rsid w:val="0018561F"/>
    <w:rsid w:val="001862BE"/>
    <w:rsid w:val="001A1611"/>
    <w:rsid w:val="001B297D"/>
    <w:rsid w:val="001C3ABB"/>
    <w:rsid w:val="001C3EB1"/>
    <w:rsid w:val="001D02B4"/>
    <w:rsid w:val="001D0D49"/>
    <w:rsid w:val="001F1A39"/>
    <w:rsid w:val="001F53BA"/>
    <w:rsid w:val="00204D91"/>
    <w:rsid w:val="00206739"/>
    <w:rsid w:val="00216E07"/>
    <w:rsid w:val="00222FFF"/>
    <w:rsid w:val="00225DFF"/>
    <w:rsid w:val="00225F1A"/>
    <w:rsid w:val="002320FD"/>
    <w:rsid w:val="00233E8D"/>
    <w:rsid w:val="00237978"/>
    <w:rsid w:val="00251A4C"/>
    <w:rsid w:val="00254DFD"/>
    <w:rsid w:val="00281046"/>
    <w:rsid w:val="00285BE6"/>
    <w:rsid w:val="002930E6"/>
    <w:rsid w:val="00293FF7"/>
    <w:rsid w:val="002A0C31"/>
    <w:rsid w:val="002A52A1"/>
    <w:rsid w:val="002A5B3F"/>
    <w:rsid w:val="002A74F0"/>
    <w:rsid w:val="002B09EB"/>
    <w:rsid w:val="002B628F"/>
    <w:rsid w:val="002C6477"/>
    <w:rsid w:val="002E5311"/>
    <w:rsid w:val="002E5A59"/>
    <w:rsid w:val="002E7841"/>
    <w:rsid w:val="002F60E8"/>
    <w:rsid w:val="00306095"/>
    <w:rsid w:val="0031220B"/>
    <w:rsid w:val="00324C85"/>
    <w:rsid w:val="00324CED"/>
    <w:rsid w:val="003347E0"/>
    <w:rsid w:val="003351BD"/>
    <w:rsid w:val="0035117B"/>
    <w:rsid w:val="00351CC9"/>
    <w:rsid w:val="00365543"/>
    <w:rsid w:val="0037083D"/>
    <w:rsid w:val="00371F7D"/>
    <w:rsid w:val="00383826"/>
    <w:rsid w:val="00385037"/>
    <w:rsid w:val="00387ABE"/>
    <w:rsid w:val="00387C77"/>
    <w:rsid w:val="003927B7"/>
    <w:rsid w:val="003A16A3"/>
    <w:rsid w:val="003A6B24"/>
    <w:rsid w:val="003B1DBD"/>
    <w:rsid w:val="003C0A38"/>
    <w:rsid w:val="003C6C5F"/>
    <w:rsid w:val="003D1C4C"/>
    <w:rsid w:val="003E13F8"/>
    <w:rsid w:val="003E46B6"/>
    <w:rsid w:val="003F15DF"/>
    <w:rsid w:val="003F5052"/>
    <w:rsid w:val="004041FC"/>
    <w:rsid w:val="00406382"/>
    <w:rsid w:val="00410A94"/>
    <w:rsid w:val="00425B88"/>
    <w:rsid w:val="00430C66"/>
    <w:rsid w:val="00444B91"/>
    <w:rsid w:val="00454082"/>
    <w:rsid w:val="00455430"/>
    <w:rsid w:val="00471AFC"/>
    <w:rsid w:val="0047207D"/>
    <w:rsid w:val="004736F3"/>
    <w:rsid w:val="00473A1A"/>
    <w:rsid w:val="004828E2"/>
    <w:rsid w:val="00484046"/>
    <w:rsid w:val="00486886"/>
    <w:rsid w:val="00491E93"/>
    <w:rsid w:val="00495233"/>
    <w:rsid w:val="004A2005"/>
    <w:rsid w:val="004A39A0"/>
    <w:rsid w:val="004A50FA"/>
    <w:rsid w:val="004A6049"/>
    <w:rsid w:val="004A68CD"/>
    <w:rsid w:val="004B425A"/>
    <w:rsid w:val="004B4A0E"/>
    <w:rsid w:val="004B503A"/>
    <w:rsid w:val="004C02EB"/>
    <w:rsid w:val="004C2539"/>
    <w:rsid w:val="004C708B"/>
    <w:rsid w:val="004E7FAF"/>
    <w:rsid w:val="004F0F68"/>
    <w:rsid w:val="0050273D"/>
    <w:rsid w:val="00511F70"/>
    <w:rsid w:val="00533209"/>
    <w:rsid w:val="0053676A"/>
    <w:rsid w:val="005419F3"/>
    <w:rsid w:val="00541BE3"/>
    <w:rsid w:val="00543A59"/>
    <w:rsid w:val="005441F5"/>
    <w:rsid w:val="00557B29"/>
    <w:rsid w:val="0056023F"/>
    <w:rsid w:val="00560A01"/>
    <w:rsid w:val="00561A04"/>
    <w:rsid w:val="005647F8"/>
    <w:rsid w:val="005661C0"/>
    <w:rsid w:val="0057258F"/>
    <w:rsid w:val="00573BBA"/>
    <w:rsid w:val="00584BC1"/>
    <w:rsid w:val="00594348"/>
    <w:rsid w:val="00596636"/>
    <w:rsid w:val="005A043F"/>
    <w:rsid w:val="005A67A8"/>
    <w:rsid w:val="005A7743"/>
    <w:rsid w:val="005C26C4"/>
    <w:rsid w:val="005C491B"/>
    <w:rsid w:val="005D056C"/>
    <w:rsid w:val="005E02C3"/>
    <w:rsid w:val="005E1C98"/>
    <w:rsid w:val="005F0619"/>
    <w:rsid w:val="005F4B29"/>
    <w:rsid w:val="005F4BBE"/>
    <w:rsid w:val="00604BB6"/>
    <w:rsid w:val="00607681"/>
    <w:rsid w:val="00613165"/>
    <w:rsid w:val="006161A2"/>
    <w:rsid w:val="006171B9"/>
    <w:rsid w:val="006219A5"/>
    <w:rsid w:val="00624E2F"/>
    <w:rsid w:val="00626097"/>
    <w:rsid w:val="00627C0D"/>
    <w:rsid w:val="00627D9F"/>
    <w:rsid w:val="00661EEE"/>
    <w:rsid w:val="006637AB"/>
    <w:rsid w:val="0066452A"/>
    <w:rsid w:val="00664B8B"/>
    <w:rsid w:val="00673621"/>
    <w:rsid w:val="00676D3B"/>
    <w:rsid w:val="006807F8"/>
    <w:rsid w:val="00693676"/>
    <w:rsid w:val="00693B91"/>
    <w:rsid w:val="00693BBF"/>
    <w:rsid w:val="00694177"/>
    <w:rsid w:val="006B1A5C"/>
    <w:rsid w:val="006B61D7"/>
    <w:rsid w:val="006D6B0D"/>
    <w:rsid w:val="006D789F"/>
    <w:rsid w:val="006E2F9C"/>
    <w:rsid w:val="007006B3"/>
    <w:rsid w:val="00716908"/>
    <w:rsid w:val="00721D4B"/>
    <w:rsid w:val="00723DA9"/>
    <w:rsid w:val="00733322"/>
    <w:rsid w:val="0073341F"/>
    <w:rsid w:val="00735A73"/>
    <w:rsid w:val="007448B3"/>
    <w:rsid w:val="00744E41"/>
    <w:rsid w:val="00750BC4"/>
    <w:rsid w:val="0075794C"/>
    <w:rsid w:val="00774509"/>
    <w:rsid w:val="00775B8B"/>
    <w:rsid w:val="0078783D"/>
    <w:rsid w:val="0079124B"/>
    <w:rsid w:val="00791639"/>
    <w:rsid w:val="007966CB"/>
    <w:rsid w:val="007A043B"/>
    <w:rsid w:val="007A4081"/>
    <w:rsid w:val="007A70DB"/>
    <w:rsid w:val="007B3E0D"/>
    <w:rsid w:val="007B690F"/>
    <w:rsid w:val="007B6D19"/>
    <w:rsid w:val="007C4BF2"/>
    <w:rsid w:val="007D3CF9"/>
    <w:rsid w:val="007E1C15"/>
    <w:rsid w:val="007E763E"/>
    <w:rsid w:val="007F0B7B"/>
    <w:rsid w:val="007F47AB"/>
    <w:rsid w:val="007F75C9"/>
    <w:rsid w:val="00801CB8"/>
    <w:rsid w:val="00807CF4"/>
    <w:rsid w:val="00813122"/>
    <w:rsid w:val="008208C0"/>
    <w:rsid w:val="00824818"/>
    <w:rsid w:val="0082605C"/>
    <w:rsid w:val="0082705A"/>
    <w:rsid w:val="00837ECE"/>
    <w:rsid w:val="008427E5"/>
    <w:rsid w:val="0085115D"/>
    <w:rsid w:val="00853B94"/>
    <w:rsid w:val="0086275A"/>
    <w:rsid w:val="00866597"/>
    <w:rsid w:val="00874401"/>
    <w:rsid w:val="008757DE"/>
    <w:rsid w:val="00875CB5"/>
    <w:rsid w:val="00875FC0"/>
    <w:rsid w:val="00877613"/>
    <w:rsid w:val="008801C6"/>
    <w:rsid w:val="008819D1"/>
    <w:rsid w:val="00885FB2"/>
    <w:rsid w:val="00893A38"/>
    <w:rsid w:val="0089403E"/>
    <w:rsid w:val="00895891"/>
    <w:rsid w:val="008A3D6E"/>
    <w:rsid w:val="008A485A"/>
    <w:rsid w:val="008B2F9E"/>
    <w:rsid w:val="008B4487"/>
    <w:rsid w:val="008B6223"/>
    <w:rsid w:val="008B64F5"/>
    <w:rsid w:val="008B721A"/>
    <w:rsid w:val="008D1CCD"/>
    <w:rsid w:val="008D34B3"/>
    <w:rsid w:val="008D5708"/>
    <w:rsid w:val="008E03F6"/>
    <w:rsid w:val="008E1777"/>
    <w:rsid w:val="008E4AD1"/>
    <w:rsid w:val="008E5C22"/>
    <w:rsid w:val="008F1B20"/>
    <w:rsid w:val="00900374"/>
    <w:rsid w:val="00904ED1"/>
    <w:rsid w:val="00905203"/>
    <w:rsid w:val="00910BF9"/>
    <w:rsid w:val="00915F97"/>
    <w:rsid w:val="00917638"/>
    <w:rsid w:val="00925B0A"/>
    <w:rsid w:val="00931B0B"/>
    <w:rsid w:val="009364B1"/>
    <w:rsid w:val="00940491"/>
    <w:rsid w:val="0094666A"/>
    <w:rsid w:val="009570CC"/>
    <w:rsid w:val="009604D7"/>
    <w:rsid w:val="00967AAB"/>
    <w:rsid w:val="00971391"/>
    <w:rsid w:val="0097372D"/>
    <w:rsid w:val="0098747E"/>
    <w:rsid w:val="0099345E"/>
    <w:rsid w:val="0099439D"/>
    <w:rsid w:val="00995623"/>
    <w:rsid w:val="00997EF1"/>
    <w:rsid w:val="009B2890"/>
    <w:rsid w:val="009B4B6F"/>
    <w:rsid w:val="009C6877"/>
    <w:rsid w:val="009C7E3A"/>
    <w:rsid w:val="009D36D3"/>
    <w:rsid w:val="009D6ADC"/>
    <w:rsid w:val="009D7871"/>
    <w:rsid w:val="009E3355"/>
    <w:rsid w:val="009F687B"/>
    <w:rsid w:val="009F7D23"/>
    <w:rsid w:val="00A04908"/>
    <w:rsid w:val="00A205C5"/>
    <w:rsid w:val="00A209DD"/>
    <w:rsid w:val="00A239F6"/>
    <w:rsid w:val="00A33CC4"/>
    <w:rsid w:val="00A33FC3"/>
    <w:rsid w:val="00A36BCD"/>
    <w:rsid w:val="00A36D66"/>
    <w:rsid w:val="00A371B2"/>
    <w:rsid w:val="00A40293"/>
    <w:rsid w:val="00A443CB"/>
    <w:rsid w:val="00A528FA"/>
    <w:rsid w:val="00A5336E"/>
    <w:rsid w:val="00A55A58"/>
    <w:rsid w:val="00A646AA"/>
    <w:rsid w:val="00A66459"/>
    <w:rsid w:val="00A71925"/>
    <w:rsid w:val="00A7566B"/>
    <w:rsid w:val="00A847C1"/>
    <w:rsid w:val="00A86CC5"/>
    <w:rsid w:val="00A9087C"/>
    <w:rsid w:val="00A91F6C"/>
    <w:rsid w:val="00AA2ED3"/>
    <w:rsid w:val="00AA6216"/>
    <w:rsid w:val="00AA6964"/>
    <w:rsid w:val="00AB6664"/>
    <w:rsid w:val="00AC28FB"/>
    <w:rsid w:val="00AC5385"/>
    <w:rsid w:val="00AC6FB7"/>
    <w:rsid w:val="00AD181C"/>
    <w:rsid w:val="00AE094A"/>
    <w:rsid w:val="00AE27A5"/>
    <w:rsid w:val="00AE3028"/>
    <w:rsid w:val="00AF4BFD"/>
    <w:rsid w:val="00AF53C9"/>
    <w:rsid w:val="00B000EA"/>
    <w:rsid w:val="00B07A42"/>
    <w:rsid w:val="00B21669"/>
    <w:rsid w:val="00B257EC"/>
    <w:rsid w:val="00B25C1A"/>
    <w:rsid w:val="00B261BF"/>
    <w:rsid w:val="00B3345A"/>
    <w:rsid w:val="00B33947"/>
    <w:rsid w:val="00B34238"/>
    <w:rsid w:val="00B37C42"/>
    <w:rsid w:val="00B561F7"/>
    <w:rsid w:val="00B56BD0"/>
    <w:rsid w:val="00B60DC1"/>
    <w:rsid w:val="00B67A7A"/>
    <w:rsid w:val="00B80DA4"/>
    <w:rsid w:val="00B9112E"/>
    <w:rsid w:val="00B950CC"/>
    <w:rsid w:val="00B975E2"/>
    <w:rsid w:val="00BA0A00"/>
    <w:rsid w:val="00BB6EF3"/>
    <w:rsid w:val="00BC067F"/>
    <w:rsid w:val="00BC13E5"/>
    <w:rsid w:val="00BC2718"/>
    <w:rsid w:val="00BC5B79"/>
    <w:rsid w:val="00BC7B38"/>
    <w:rsid w:val="00BD6290"/>
    <w:rsid w:val="00BE605E"/>
    <w:rsid w:val="00BF14B4"/>
    <w:rsid w:val="00BF4DA0"/>
    <w:rsid w:val="00C0344F"/>
    <w:rsid w:val="00C0529F"/>
    <w:rsid w:val="00C07E38"/>
    <w:rsid w:val="00C11106"/>
    <w:rsid w:val="00C12CD0"/>
    <w:rsid w:val="00C15379"/>
    <w:rsid w:val="00C169D1"/>
    <w:rsid w:val="00C1733C"/>
    <w:rsid w:val="00C25EC9"/>
    <w:rsid w:val="00C27901"/>
    <w:rsid w:val="00C62822"/>
    <w:rsid w:val="00C76CB1"/>
    <w:rsid w:val="00CA5AB4"/>
    <w:rsid w:val="00CB044C"/>
    <w:rsid w:val="00CB2EE4"/>
    <w:rsid w:val="00CB4663"/>
    <w:rsid w:val="00CB4822"/>
    <w:rsid w:val="00CB640A"/>
    <w:rsid w:val="00CB7997"/>
    <w:rsid w:val="00CC0024"/>
    <w:rsid w:val="00CD3E9C"/>
    <w:rsid w:val="00CE00F1"/>
    <w:rsid w:val="00CE2560"/>
    <w:rsid w:val="00CE373E"/>
    <w:rsid w:val="00CE692B"/>
    <w:rsid w:val="00CE7E14"/>
    <w:rsid w:val="00CF2C02"/>
    <w:rsid w:val="00D008D1"/>
    <w:rsid w:val="00D17301"/>
    <w:rsid w:val="00D1748F"/>
    <w:rsid w:val="00D200C0"/>
    <w:rsid w:val="00D22868"/>
    <w:rsid w:val="00D2350F"/>
    <w:rsid w:val="00D23D2F"/>
    <w:rsid w:val="00D303FE"/>
    <w:rsid w:val="00D31A48"/>
    <w:rsid w:val="00D33D88"/>
    <w:rsid w:val="00D374AA"/>
    <w:rsid w:val="00D405F8"/>
    <w:rsid w:val="00D5650A"/>
    <w:rsid w:val="00D73F57"/>
    <w:rsid w:val="00D77395"/>
    <w:rsid w:val="00D8278A"/>
    <w:rsid w:val="00D845C5"/>
    <w:rsid w:val="00D87153"/>
    <w:rsid w:val="00D92CB0"/>
    <w:rsid w:val="00D92FE9"/>
    <w:rsid w:val="00DB000D"/>
    <w:rsid w:val="00DD160C"/>
    <w:rsid w:val="00DD43BE"/>
    <w:rsid w:val="00DD601E"/>
    <w:rsid w:val="00DF205F"/>
    <w:rsid w:val="00DF345F"/>
    <w:rsid w:val="00DF3F04"/>
    <w:rsid w:val="00E0046E"/>
    <w:rsid w:val="00E0098E"/>
    <w:rsid w:val="00E02AE9"/>
    <w:rsid w:val="00E0434D"/>
    <w:rsid w:val="00E17FC4"/>
    <w:rsid w:val="00E36D24"/>
    <w:rsid w:val="00E4366A"/>
    <w:rsid w:val="00E459C6"/>
    <w:rsid w:val="00E51054"/>
    <w:rsid w:val="00E662A6"/>
    <w:rsid w:val="00E737F1"/>
    <w:rsid w:val="00E73F76"/>
    <w:rsid w:val="00E7477D"/>
    <w:rsid w:val="00E823BB"/>
    <w:rsid w:val="00E91256"/>
    <w:rsid w:val="00E93E2B"/>
    <w:rsid w:val="00E96BBE"/>
    <w:rsid w:val="00E97225"/>
    <w:rsid w:val="00EA131E"/>
    <w:rsid w:val="00EA3074"/>
    <w:rsid w:val="00EB10E5"/>
    <w:rsid w:val="00EB50C6"/>
    <w:rsid w:val="00ED7F80"/>
    <w:rsid w:val="00EF344A"/>
    <w:rsid w:val="00EF54AE"/>
    <w:rsid w:val="00F02832"/>
    <w:rsid w:val="00F11B0F"/>
    <w:rsid w:val="00F13A62"/>
    <w:rsid w:val="00F1764F"/>
    <w:rsid w:val="00F2058E"/>
    <w:rsid w:val="00F24493"/>
    <w:rsid w:val="00F26439"/>
    <w:rsid w:val="00F34D15"/>
    <w:rsid w:val="00F44461"/>
    <w:rsid w:val="00F4576A"/>
    <w:rsid w:val="00F52589"/>
    <w:rsid w:val="00F555D9"/>
    <w:rsid w:val="00F5752D"/>
    <w:rsid w:val="00F60B7D"/>
    <w:rsid w:val="00F70020"/>
    <w:rsid w:val="00F84191"/>
    <w:rsid w:val="00F84F24"/>
    <w:rsid w:val="00F854BC"/>
    <w:rsid w:val="00F902B5"/>
    <w:rsid w:val="00F903D6"/>
    <w:rsid w:val="00F97ED3"/>
    <w:rsid w:val="00FA08C3"/>
    <w:rsid w:val="00FB0720"/>
    <w:rsid w:val="00FB11A1"/>
    <w:rsid w:val="00FB3517"/>
    <w:rsid w:val="00FB581A"/>
    <w:rsid w:val="00FB615A"/>
    <w:rsid w:val="00FB6F22"/>
    <w:rsid w:val="00FC48EE"/>
    <w:rsid w:val="00FC5027"/>
    <w:rsid w:val="00FC79A0"/>
    <w:rsid w:val="00FD1D18"/>
    <w:rsid w:val="00FD7967"/>
    <w:rsid w:val="00FF336A"/>
    <w:rsid w:val="00FF72AD"/>
    <w:rsid w:val="00FF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19A"/>
  <w15:chartTrackingRefBased/>
  <w15:docId w15:val="{5FB4A37B-E9AC-472F-B84D-F444B8B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66B"/>
    <w:pPr>
      <w:keepNext/>
      <w:keepLines/>
      <w:spacing w:before="240" w:after="0" w:line="240" w:lineRule="auto"/>
      <w:outlineLvl w:val="0"/>
    </w:pPr>
    <w:rPr>
      <w:rFonts w:ascii="Calibri Light" w:eastAsia="Times New Roman" w:hAnsi="Calibri Light" w:cs="Times New Roman"/>
      <w:color w:val="2F5496"/>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qFormat/>
    <w:rsid w:val="00B34238"/>
    <w:pPr>
      <w:spacing w:after="0" w:line="360" w:lineRule="exact"/>
      <w:jc w:val="both"/>
    </w:pPr>
    <w:rPr>
      <w:rFonts w:ascii="Times New Roman" w:eastAsia="Times New Roman" w:hAnsi="Times New Roman" w:cs="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B34238"/>
    <w:rPr>
      <w:rFonts w:ascii="Times New Roman" w:eastAsia="Times New Roman" w:hAnsi="Times New Roman" w:cs="Times New Roman"/>
      <w:bCs/>
      <w:sz w:val="28"/>
      <w:szCs w:val="28"/>
      <w:lang w:val="x-none" w:eastAsia="x-none"/>
    </w:rPr>
  </w:style>
  <w:style w:type="paragraph" w:styleId="ListParagraph">
    <w:name w:val="List Paragraph"/>
    <w:basedOn w:val="Normal"/>
    <w:uiPriority w:val="34"/>
    <w:qFormat/>
    <w:rsid w:val="00627C0D"/>
    <w:pPr>
      <w:ind w:left="720"/>
      <w:contextualSpacing/>
    </w:p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002FD9"/>
    <w:rPr>
      <w:rFonts w:ascii="Times New Roman" w:eastAsia="DengXian" w:hAnsi="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002FD9"/>
    <w:rPr>
      <w:rFonts w:ascii="Times New Roman" w:eastAsia="DengXian" w:hAnsi="Times New Roman" w:cs="Times New Roman"/>
      <w:sz w:val="24"/>
      <w:szCs w:val="24"/>
    </w:rPr>
  </w:style>
  <w:style w:type="paragraph" w:styleId="Header">
    <w:name w:val="header"/>
    <w:basedOn w:val="Normal"/>
    <w:link w:val="HeaderChar"/>
    <w:uiPriority w:val="99"/>
    <w:unhideWhenUsed/>
    <w:rsid w:val="005A0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3F"/>
  </w:style>
  <w:style w:type="paragraph" w:styleId="Footer">
    <w:name w:val="footer"/>
    <w:basedOn w:val="Normal"/>
    <w:link w:val="FooterChar"/>
    <w:uiPriority w:val="99"/>
    <w:unhideWhenUsed/>
    <w:rsid w:val="005A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3F"/>
  </w:style>
  <w:style w:type="paragraph" w:styleId="BodyTextIndent">
    <w:name w:val="Body Text Indent"/>
    <w:basedOn w:val="Normal"/>
    <w:link w:val="BodyTextIndentChar"/>
    <w:uiPriority w:val="99"/>
    <w:semiHidden/>
    <w:unhideWhenUsed/>
    <w:rsid w:val="0011219B"/>
    <w:pPr>
      <w:spacing w:after="120"/>
      <w:ind w:left="360"/>
    </w:pPr>
  </w:style>
  <w:style w:type="character" w:customStyle="1" w:styleId="BodyTextIndentChar">
    <w:name w:val="Body Text Indent Char"/>
    <w:basedOn w:val="DefaultParagraphFont"/>
    <w:link w:val="BodyTextIndent"/>
    <w:uiPriority w:val="99"/>
    <w:semiHidden/>
    <w:rsid w:val="0011219B"/>
  </w:style>
  <w:style w:type="paragraph" w:styleId="FootnoteText">
    <w:name w:val="footnote text"/>
    <w:basedOn w:val="Normal"/>
    <w:link w:val="FootnoteTextChar"/>
    <w:uiPriority w:val="99"/>
    <w:semiHidden/>
    <w:unhideWhenUsed/>
    <w:rsid w:val="00233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E8D"/>
    <w:rPr>
      <w:sz w:val="20"/>
      <w:szCs w:val="20"/>
    </w:rPr>
  </w:style>
  <w:style w:type="character" w:styleId="FootnoteReference">
    <w:name w:val="footnote reference"/>
    <w:basedOn w:val="DefaultParagraphFont"/>
    <w:uiPriority w:val="99"/>
    <w:semiHidden/>
    <w:unhideWhenUsed/>
    <w:rsid w:val="00233E8D"/>
    <w:rPr>
      <w:vertAlign w:val="superscript"/>
    </w:rPr>
  </w:style>
  <w:style w:type="character" w:styleId="Emphasis">
    <w:name w:val="Emphasis"/>
    <w:basedOn w:val="DefaultParagraphFont"/>
    <w:uiPriority w:val="20"/>
    <w:qFormat/>
    <w:rsid w:val="0089403E"/>
    <w:rPr>
      <w:i/>
      <w:iCs/>
    </w:rPr>
  </w:style>
  <w:style w:type="paragraph" w:styleId="Revision">
    <w:name w:val="Revision"/>
    <w:hidden/>
    <w:uiPriority w:val="99"/>
    <w:semiHidden/>
    <w:rsid w:val="00895891"/>
    <w:pPr>
      <w:spacing w:after="0" w:line="240" w:lineRule="auto"/>
    </w:pPr>
  </w:style>
  <w:style w:type="character" w:styleId="CommentReference">
    <w:name w:val="annotation reference"/>
    <w:basedOn w:val="DefaultParagraphFont"/>
    <w:uiPriority w:val="99"/>
    <w:semiHidden/>
    <w:unhideWhenUsed/>
    <w:rsid w:val="00895891"/>
    <w:rPr>
      <w:sz w:val="16"/>
      <w:szCs w:val="16"/>
    </w:rPr>
  </w:style>
  <w:style w:type="paragraph" w:styleId="CommentText">
    <w:name w:val="annotation text"/>
    <w:basedOn w:val="Normal"/>
    <w:link w:val="CommentTextChar"/>
    <w:uiPriority w:val="99"/>
    <w:unhideWhenUsed/>
    <w:rsid w:val="00895891"/>
    <w:pPr>
      <w:spacing w:line="240" w:lineRule="auto"/>
    </w:pPr>
    <w:rPr>
      <w:sz w:val="20"/>
      <w:szCs w:val="20"/>
    </w:rPr>
  </w:style>
  <w:style w:type="character" w:customStyle="1" w:styleId="CommentTextChar">
    <w:name w:val="Comment Text Char"/>
    <w:basedOn w:val="DefaultParagraphFont"/>
    <w:link w:val="CommentText"/>
    <w:uiPriority w:val="99"/>
    <w:rsid w:val="00895891"/>
    <w:rPr>
      <w:sz w:val="20"/>
      <w:szCs w:val="20"/>
    </w:rPr>
  </w:style>
  <w:style w:type="paragraph" w:styleId="CommentSubject">
    <w:name w:val="annotation subject"/>
    <w:basedOn w:val="CommentText"/>
    <w:next w:val="CommentText"/>
    <w:link w:val="CommentSubjectChar"/>
    <w:uiPriority w:val="99"/>
    <w:semiHidden/>
    <w:unhideWhenUsed/>
    <w:rsid w:val="00895891"/>
    <w:rPr>
      <w:b/>
      <w:bCs/>
    </w:rPr>
  </w:style>
  <w:style w:type="character" w:customStyle="1" w:styleId="CommentSubjectChar">
    <w:name w:val="Comment Subject Char"/>
    <w:basedOn w:val="CommentTextChar"/>
    <w:link w:val="CommentSubject"/>
    <w:uiPriority w:val="99"/>
    <w:semiHidden/>
    <w:rsid w:val="00895891"/>
    <w:rPr>
      <w:b/>
      <w:bCs/>
      <w:sz w:val="20"/>
      <w:szCs w:val="20"/>
    </w:rPr>
  </w:style>
  <w:style w:type="paragraph" w:styleId="BalloonText">
    <w:name w:val="Balloon Text"/>
    <w:basedOn w:val="Normal"/>
    <w:link w:val="BalloonTextChar"/>
    <w:uiPriority w:val="99"/>
    <w:semiHidden/>
    <w:unhideWhenUsed/>
    <w:rsid w:val="006D6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0D"/>
    <w:rPr>
      <w:rFonts w:ascii="Segoe UI" w:hAnsi="Segoe UI" w:cs="Segoe UI"/>
      <w:sz w:val="18"/>
      <w:szCs w:val="18"/>
    </w:rPr>
  </w:style>
  <w:style w:type="paragraph" w:customStyle="1" w:styleId="Normal0">
    <w:name w:val="[Normal]"/>
    <w:qFormat/>
    <w:rsid w:val="00AC6FB7"/>
    <w:pPr>
      <w:spacing w:after="0" w:line="240" w:lineRule="auto"/>
    </w:pPr>
    <w:rPr>
      <w:rFonts w:ascii="Arial" w:eastAsia="Arial" w:hAnsi="Arial" w:cs="Times New Roman"/>
      <w:sz w:val="24"/>
      <w:szCs w:val="20"/>
      <w:lang w:eastAsia="en-US"/>
    </w:rPr>
  </w:style>
  <w:style w:type="character" w:customStyle="1" w:styleId="Heading1Char">
    <w:name w:val="Heading 1 Char"/>
    <w:basedOn w:val="DefaultParagraphFont"/>
    <w:link w:val="Heading1"/>
    <w:uiPriority w:val="9"/>
    <w:rsid w:val="00A7566B"/>
    <w:rPr>
      <w:rFonts w:ascii="Calibri Light" w:eastAsia="Times New Roman" w:hAnsi="Calibri Light" w:cs="Times New Roman"/>
      <w:color w:val="2F5496"/>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187">
      <w:bodyDiv w:val="1"/>
      <w:marLeft w:val="0"/>
      <w:marRight w:val="0"/>
      <w:marTop w:val="0"/>
      <w:marBottom w:val="0"/>
      <w:divBdr>
        <w:top w:val="none" w:sz="0" w:space="0" w:color="auto"/>
        <w:left w:val="none" w:sz="0" w:space="0" w:color="auto"/>
        <w:bottom w:val="none" w:sz="0" w:space="0" w:color="auto"/>
        <w:right w:val="none" w:sz="0" w:space="0" w:color="auto"/>
      </w:divBdr>
    </w:div>
    <w:div w:id="38631668">
      <w:bodyDiv w:val="1"/>
      <w:marLeft w:val="0"/>
      <w:marRight w:val="0"/>
      <w:marTop w:val="0"/>
      <w:marBottom w:val="0"/>
      <w:divBdr>
        <w:top w:val="none" w:sz="0" w:space="0" w:color="auto"/>
        <w:left w:val="none" w:sz="0" w:space="0" w:color="auto"/>
        <w:bottom w:val="none" w:sz="0" w:space="0" w:color="auto"/>
        <w:right w:val="none" w:sz="0" w:space="0" w:color="auto"/>
      </w:divBdr>
    </w:div>
    <w:div w:id="40713591">
      <w:bodyDiv w:val="1"/>
      <w:marLeft w:val="0"/>
      <w:marRight w:val="0"/>
      <w:marTop w:val="0"/>
      <w:marBottom w:val="0"/>
      <w:divBdr>
        <w:top w:val="none" w:sz="0" w:space="0" w:color="auto"/>
        <w:left w:val="none" w:sz="0" w:space="0" w:color="auto"/>
        <w:bottom w:val="none" w:sz="0" w:space="0" w:color="auto"/>
        <w:right w:val="none" w:sz="0" w:space="0" w:color="auto"/>
      </w:divBdr>
    </w:div>
    <w:div w:id="55973854">
      <w:bodyDiv w:val="1"/>
      <w:marLeft w:val="0"/>
      <w:marRight w:val="0"/>
      <w:marTop w:val="0"/>
      <w:marBottom w:val="0"/>
      <w:divBdr>
        <w:top w:val="none" w:sz="0" w:space="0" w:color="auto"/>
        <w:left w:val="none" w:sz="0" w:space="0" w:color="auto"/>
        <w:bottom w:val="none" w:sz="0" w:space="0" w:color="auto"/>
        <w:right w:val="none" w:sz="0" w:space="0" w:color="auto"/>
      </w:divBdr>
    </w:div>
    <w:div w:id="79329800">
      <w:bodyDiv w:val="1"/>
      <w:marLeft w:val="0"/>
      <w:marRight w:val="0"/>
      <w:marTop w:val="0"/>
      <w:marBottom w:val="0"/>
      <w:divBdr>
        <w:top w:val="none" w:sz="0" w:space="0" w:color="auto"/>
        <w:left w:val="none" w:sz="0" w:space="0" w:color="auto"/>
        <w:bottom w:val="none" w:sz="0" w:space="0" w:color="auto"/>
        <w:right w:val="none" w:sz="0" w:space="0" w:color="auto"/>
      </w:divBdr>
    </w:div>
    <w:div w:id="94133961">
      <w:bodyDiv w:val="1"/>
      <w:marLeft w:val="0"/>
      <w:marRight w:val="0"/>
      <w:marTop w:val="0"/>
      <w:marBottom w:val="0"/>
      <w:divBdr>
        <w:top w:val="none" w:sz="0" w:space="0" w:color="auto"/>
        <w:left w:val="none" w:sz="0" w:space="0" w:color="auto"/>
        <w:bottom w:val="none" w:sz="0" w:space="0" w:color="auto"/>
        <w:right w:val="none" w:sz="0" w:space="0" w:color="auto"/>
      </w:divBdr>
    </w:div>
    <w:div w:id="132601516">
      <w:bodyDiv w:val="1"/>
      <w:marLeft w:val="0"/>
      <w:marRight w:val="0"/>
      <w:marTop w:val="0"/>
      <w:marBottom w:val="0"/>
      <w:divBdr>
        <w:top w:val="none" w:sz="0" w:space="0" w:color="auto"/>
        <w:left w:val="none" w:sz="0" w:space="0" w:color="auto"/>
        <w:bottom w:val="none" w:sz="0" w:space="0" w:color="auto"/>
        <w:right w:val="none" w:sz="0" w:space="0" w:color="auto"/>
      </w:divBdr>
    </w:div>
    <w:div w:id="155996759">
      <w:bodyDiv w:val="1"/>
      <w:marLeft w:val="0"/>
      <w:marRight w:val="0"/>
      <w:marTop w:val="0"/>
      <w:marBottom w:val="0"/>
      <w:divBdr>
        <w:top w:val="none" w:sz="0" w:space="0" w:color="auto"/>
        <w:left w:val="none" w:sz="0" w:space="0" w:color="auto"/>
        <w:bottom w:val="none" w:sz="0" w:space="0" w:color="auto"/>
        <w:right w:val="none" w:sz="0" w:space="0" w:color="auto"/>
      </w:divBdr>
    </w:div>
    <w:div w:id="185488310">
      <w:bodyDiv w:val="1"/>
      <w:marLeft w:val="0"/>
      <w:marRight w:val="0"/>
      <w:marTop w:val="0"/>
      <w:marBottom w:val="0"/>
      <w:divBdr>
        <w:top w:val="none" w:sz="0" w:space="0" w:color="auto"/>
        <w:left w:val="none" w:sz="0" w:space="0" w:color="auto"/>
        <w:bottom w:val="none" w:sz="0" w:space="0" w:color="auto"/>
        <w:right w:val="none" w:sz="0" w:space="0" w:color="auto"/>
      </w:divBdr>
    </w:div>
    <w:div w:id="190609994">
      <w:bodyDiv w:val="1"/>
      <w:marLeft w:val="0"/>
      <w:marRight w:val="0"/>
      <w:marTop w:val="0"/>
      <w:marBottom w:val="0"/>
      <w:divBdr>
        <w:top w:val="none" w:sz="0" w:space="0" w:color="auto"/>
        <w:left w:val="none" w:sz="0" w:space="0" w:color="auto"/>
        <w:bottom w:val="none" w:sz="0" w:space="0" w:color="auto"/>
        <w:right w:val="none" w:sz="0" w:space="0" w:color="auto"/>
      </w:divBdr>
    </w:div>
    <w:div w:id="216624249">
      <w:bodyDiv w:val="1"/>
      <w:marLeft w:val="0"/>
      <w:marRight w:val="0"/>
      <w:marTop w:val="0"/>
      <w:marBottom w:val="0"/>
      <w:divBdr>
        <w:top w:val="none" w:sz="0" w:space="0" w:color="auto"/>
        <w:left w:val="none" w:sz="0" w:space="0" w:color="auto"/>
        <w:bottom w:val="none" w:sz="0" w:space="0" w:color="auto"/>
        <w:right w:val="none" w:sz="0" w:space="0" w:color="auto"/>
      </w:divBdr>
    </w:div>
    <w:div w:id="223368870">
      <w:bodyDiv w:val="1"/>
      <w:marLeft w:val="0"/>
      <w:marRight w:val="0"/>
      <w:marTop w:val="0"/>
      <w:marBottom w:val="0"/>
      <w:divBdr>
        <w:top w:val="none" w:sz="0" w:space="0" w:color="auto"/>
        <w:left w:val="none" w:sz="0" w:space="0" w:color="auto"/>
        <w:bottom w:val="none" w:sz="0" w:space="0" w:color="auto"/>
        <w:right w:val="none" w:sz="0" w:space="0" w:color="auto"/>
      </w:divBdr>
    </w:div>
    <w:div w:id="255988813">
      <w:bodyDiv w:val="1"/>
      <w:marLeft w:val="0"/>
      <w:marRight w:val="0"/>
      <w:marTop w:val="0"/>
      <w:marBottom w:val="0"/>
      <w:divBdr>
        <w:top w:val="none" w:sz="0" w:space="0" w:color="auto"/>
        <w:left w:val="none" w:sz="0" w:space="0" w:color="auto"/>
        <w:bottom w:val="none" w:sz="0" w:space="0" w:color="auto"/>
        <w:right w:val="none" w:sz="0" w:space="0" w:color="auto"/>
      </w:divBdr>
    </w:div>
    <w:div w:id="258099844">
      <w:bodyDiv w:val="1"/>
      <w:marLeft w:val="0"/>
      <w:marRight w:val="0"/>
      <w:marTop w:val="0"/>
      <w:marBottom w:val="0"/>
      <w:divBdr>
        <w:top w:val="none" w:sz="0" w:space="0" w:color="auto"/>
        <w:left w:val="none" w:sz="0" w:space="0" w:color="auto"/>
        <w:bottom w:val="none" w:sz="0" w:space="0" w:color="auto"/>
        <w:right w:val="none" w:sz="0" w:space="0" w:color="auto"/>
      </w:divBdr>
    </w:div>
    <w:div w:id="283734295">
      <w:bodyDiv w:val="1"/>
      <w:marLeft w:val="0"/>
      <w:marRight w:val="0"/>
      <w:marTop w:val="0"/>
      <w:marBottom w:val="0"/>
      <w:divBdr>
        <w:top w:val="none" w:sz="0" w:space="0" w:color="auto"/>
        <w:left w:val="none" w:sz="0" w:space="0" w:color="auto"/>
        <w:bottom w:val="none" w:sz="0" w:space="0" w:color="auto"/>
        <w:right w:val="none" w:sz="0" w:space="0" w:color="auto"/>
      </w:divBdr>
    </w:div>
    <w:div w:id="286476552">
      <w:bodyDiv w:val="1"/>
      <w:marLeft w:val="0"/>
      <w:marRight w:val="0"/>
      <w:marTop w:val="0"/>
      <w:marBottom w:val="0"/>
      <w:divBdr>
        <w:top w:val="none" w:sz="0" w:space="0" w:color="auto"/>
        <w:left w:val="none" w:sz="0" w:space="0" w:color="auto"/>
        <w:bottom w:val="none" w:sz="0" w:space="0" w:color="auto"/>
        <w:right w:val="none" w:sz="0" w:space="0" w:color="auto"/>
      </w:divBdr>
    </w:div>
    <w:div w:id="289676544">
      <w:bodyDiv w:val="1"/>
      <w:marLeft w:val="0"/>
      <w:marRight w:val="0"/>
      <w:marTop w:val="0"/>
      <w:marBottom w:val="0"/>
      <w:divBdr>
        <w:top w:val="none" w:sz="0" w:space="0" w:color="auto"/>
        <w:left w:val="none" w:sz="0" w:space="0" w:color="auto"/>
        <w:bottom w:val="none" w:sz="0" w:space="0" w:color="auto"/>
        <w:right w:val="none" w:sz="0" w:space="0" w:color="auto"/>
      </w:divBdr>
    </w:div>
    <w:div w:id="321397480">
      <w:bodyDiv w:val="1"/>
      <w:marLeft w:val="0"/>
      <w:marRight w:val="0"/>
      <w:marTop w:val="0"/>
      <w:marBottom w:val="0"/>
      <w:divBdr>
        <w:top w:val="none" w:sz="0" w:space="0" w:color="auto"/>
        <w:left w:val="none" w:sz="0" w:space="0" w:color="auto"/>
        <w:bottom w:val="none" w:sz="0" w:space="0" w:color="auto"/>
        <w:right w:val="none" w:sz="0" w:space="0" w:color="auto"/>
      </w:divBdr>
    </w:div>
    <w:div w:id="353574167">
      <w:bodyDiv w:val="1"/>
      <w:marLeft w:val="0"/>
      <w:marRight w:val="0"/>
      <w:marTop w:val="0"/>
      <w:marBottom w:val="0"/>
      <w:divBdr>
        <w:top w:val="none" w:sz="0" w:space="0" w:color="auto"/>
        <w:left w:val="none" w:sz="0" w:space="0" w:color="auto"/>
        <w:bottom w:val="none" w:sz="0" w:space="0" w:color="auto"/>
        <w:right w:val="none" w:sz="0" w:space="0" w:color="auto"/>
      </w:divBdr>
    </w:div>
    <w:div w:id="361128362">
      <w:bodyDiv w:val="1"/>
      <w:marLeft w:val="0"/>
      <w:marRight w:val="0"/>
      <w:marTop w:val="0"/>
      <w:marBottom w:val="0"/>
      <w:divBdr>
        <w:top w:val="none" w:sz="0" w:space="0" w:color="auto"/>
        <w:left w:val="none" w:sz="0" w:space="0" w:color="auto"/>
        <w:bottom w:val="none" w:sz="0" w:space="0" w:color="auto"/>
        <w:right w:val="none" w:sz="0" w:space="0" w:color="auto"/>
      </w:divBdr>
    </w:div>
    <w:div w:id="398136827">
      <w:bodyDiv w:val="1"/>
      <w:marLeft w:val="0"/>
      <w:marRight w:val="0"/>
      <w:marTop w:val="0"/>
      <w:marBottom w:val="0"/>
      <w:divBdr>
        <w:top w:val="none" w:sz="0" w:space="0" w:color="auto"/>
        <w:left w:val="none" w:sz="0" w:space="0" w:color="auto"/>
        <w:bottom w:val="none" w:sz="0" w:space="0" w:color="auto"/>
        <w:right w:val="none" w:sz="0" w:space="0" w:color="auto"/>
      </w:divBdr>
    </w:div>
    <w:div w:id="403458514">
      <w:bodyDiv w:val="1"/>
      <w:marLeft w:val="0"/>
      <w:marRight w:val="0"/>
      <w:marTop w:val="0"/>
      <w:marBottom w:val="0"/>
      <w:divBdr>
        <w:top w:val="none" w:sz="0" w:space="0" w:color="auto"/>
        <w:left w:val="none" w:sz="0" w:space="0" w:color="auto"/>
        <w:bottom w:val="none" w:sz="0" w:space="0" w:color="auto"/>
        <w:right w:val="none" w:sz="0" w:space="0" w:color="auto"/>
      </w:divBdr>
    </w:div>
    <w:div w:id="460079969">
      <w:bodyDiv w:val="1"/>
      <w:marLeft w:val="0"/>
      <w:marRight w:val="0"/>
      <w:marTop w:val="0"/>
      <w:marBottom w:val="0"/>
      <w:divBdr>
        <w:top w:val="none" w:sz="0" w:space="0" w:color="auto"/>
        <w:left w:val="none" w:sz="0" w:space="0" w:color="auto"/>
        <w:bottom w:val="none" w:sz="0" w:space="0" w:color="auto"/>
        <w:right w:val="none" w:sz="0" w:space="0" w:color="auto"/>
      </w:divBdr>
    </w:div>
    <w:div w:id="474375761">
      <w:bodyDiv w:val="1"/>
      <w:marLeft w:val="0"/>
      <w:marRight w:val="0"/>
      <w:marTop w:val="0"/>
      <w:marBottom w:val="0"/>
      <w:divBdr>
        <w:top w:val="none" w:sz="0" w:space="0" w:color="auto"/>
        <w:left w:val="none" w:sz="0" w:space="0" w:color="auto"/>
        <w:bottom w:val="none" w:sz="0" w:space="0" w:color="auto"/>
        <w:right w:val="none" w:sz="0" w:space="0" w:color="auto"/>
      </w:divBdr>
    </w:div>
    <w:div w:id="476147129">
      <w:bodyDiv w:val="1"/>
      <w:marLeft w:val="0"/>
      <w:marRight w:val="0"/>
      <w:marTop w:val="0"/>
      <w:marBottom w:val="0"/>
      <w:divBdr>
        <w:top w:val="none" w:sz="0" w:space="0" w:color="auto"/>
        <w:left w:val="none" w:sz="0" w:space="0" w:color="auto"/>
        <w:bottom w:val="none" w:sz="0" w:space="0" w:color="auto"/>
        <w:right w:val="none" w:sz="0" w:space="0" w:color="auto"/>
      </w:divBdr>
    </w:div>
    <w:div w:id="477957776">
      <w:bodyDiv w:val="1"/>
      <w:marLeft w:val="0"/>
      <w:marRight w:val="0"/>
      <w:marTop w:val="0"/>
      <w:marBottom w:val="0"/>
      <w:divBdr>
        <w:top w:val="none" w:sz="0" w:space="0" w:color="auto"/>
        <w:left w:val="none" w:sz="0" w:space="0" w:color="auto"/>
        <w:bottom w:val="none" w:sz="0" w:space="0" w:color="auto"/>
        <w:right w:val="none" w:sz="0" w:space="0" w:color="auto"/>
      </w:divBdr>
    </w:div>
    <w:div w:id="479732790">
      <w:bodyDiv w:val="1"/>
      <w:marLeft w:val="0"/>
      <w:marRight w:val="0"/>
      <w:marTop w:val="0"/>
      <w:marBottom w:val="0"/>
      <w:divBdr>
        <w:top w:val="none" w:sz="0" w:space="0" w:color="auto"/>
        <w:left w:val="none" w:sz="0" w:space="0" w:color="auto"/>
        <w:bottom w:val="none" w:sz="0" w:space="0" w:color="auto"/>
        <w:right w:val="none" w:sz="0" w:space="0" w:color="auto"/>
      </w:divBdr>
    </w:div>
    <w:div w:id="512260785">
      <w:bodyDiv w:val="1"/>
      <w:marLeft w:val="0"/>
      <w:marRight w:val="0"/>
      <w:marTop w:val="0"/>
      <w:marBottom w:val="0"/>
      <w:divBdr>
        <w:top w:val="none" w:sz="0" w:space="0" w:color="auto"/>
        <w:left w:val="none" w:sz="0" w:space="0" w:color="auto"/>
        <w:bottom w:val="none" w:sz="0" w:space="0" w:color="auto"/>
        <w:right w:val="none" w:sz="0" w:space="0" w:color="auto"/>
      </w:divBdr>
    </w:div>
    <w:div w:id="513768508">
      <w:bodyDiv w:val="1"/>
      <w:marLeft w:val="0"/>
      <w:marRight w:val="0"/>
      <w:marTop w:val="0"/>
      <w:marBottom w:val="0"/>
      <w:divBdr>
        <w:top w:val="none" w:sz="0" w:space="0" w:color="auto"/>
        <w:left w:val="none" w:sz="0" w:space="0" w:color="auto"/>
        <w:bottom w:val="none" w:sz="0" w:space="0" w:color="auto"/>
        <w:right w:val="none" w:sz="0" w:space="0" w:color="auto"/>
      </w:divBdr>
    </w:div>
    <w:div w:id="526602345">
      <w:bodyDiv w:val="1"/>
      <w:marLeft w:val="0"/>
      <w:marRight w:val="0"/>
      <w:marTop w:val="0"/>
      <w:marBottom w:val="0"/>
      <w:divBdr>
        <w:top w:val="none" w:sz="0" w:space="0" w:color="auto"/>
        <w:left w:val="none" w:sz="0" w:space="0" w:color="auto"/>
        <w:bottom w:val="none" w:sz="0" w:space="0" w:color="auto"/>
        <w:right w:val="none" w:sz="0" w:space="0" w:color="auto"/>
      </w:divBdr>
    </w:div>
    <w:div w:id="542597421">
      <w:bodyDiv w:val="1"/>
      <w:marLeft w:val="0"/>
      <w:marRight w:val="0"/>
      <w:marTop w:val="0"/>
      <w:marBottom w:val="0"/>
      <w:divBdr>
        <w:top w:val="none" w:sz="0" w:space="0" w:color="auto"/>
        <w:left w:val="none" w:sz="0" w:space="0" w:color="auto"/>
        <w:bottom w:val="none" w:sz="0" w:space="0" w:color="auto"/>
        <w:right w:val="none" w:sz="0" w:space="0" w:color="auto"/>
      </w:divBdr>
    </w:div>
    <w:div w:id="561217056">
      <w:bodyDiv w:val="1"/>
      <w:marLeft w:val="0"/>
      <w:marRight w:val="0"/>
      <w:marTop w:val="0"/>
      <w:marBottom w:val="0"/>
      <w:divBdr>
        <w:top w:val="none" w:sz="0" w:space="0" w:color="auto"/>
        <w:left w:val="none" w:sz="0" w:space="0" w:color="auto"/>
        <w:bottom w:val="none" w:sz="0" w:space="0" w:color="auto"/>
        <w:right w:val="none" w:sz="0" w:space="0" w:color="auto"/>
      </w:divBdr>
    </w:div>
    <w:div w:id="584921548">
      <w:bodyDiv w:val="1"/>
      <w:marLeft w:val="0"/>
      <w:marRight w:val="0"/>
      <w:marTop w:val="0"/>
      <w:marBottom w:val="0"/>
      <w:divBdr>
        <w:top w:val="none" w:sz="0" w:space="0" w:color="auto"/>
        <w:left w:val="none" w:sz="0" w:space="0" w:color="auto"/>
        <w:bottom w:val="none" w:sz="0" w:space="0" w:color="auto"/>
        <w:right w:val="none" w:sz="0" w:space="0" w:color="auto"/>
      </w:divBdr>
    </w:div>
    <w:div w:id="619605101">
      <w:bodyDiv w:val="1"/>
      <w:marLeft w:val="0"/>
      <w:marRight w:val="0"/>
      <w:marTop w:val="0"/>
      <w:marBottom w:val="0"/>
      <w:divBdr>
        <w:top w:val="none" w:sz="0" w:space="0" w:color="auto"/>
        <w:left w:val="none" w:sz="0" w:space="0" w:color="auto"/>
        <w:bottom w:val="none" w:sz="0" w:space="0" w:color="auto"/>
        <w:right w:val="none" w:sz="0" w:space="0" w:color="auto"/>
      </w:divBdr>
    </w:div>
    <w:div w:id="643126615">
      <w:bodyDiv w:val="1"/>
      <w:marLeft w:val="0"/>
      <w:marRight w:val="0"/>
      <w:marTop w:val="0"/>
      <w:marBottom w:val="0"/>
      <w:divBdr>
        <w:top w:val="none" w:sz="0" w:space="0" w:color="auto"/>
        <w:left w:val="none" w:sz="0" w:space="0" w:color="auto"/>
        <w:bottom w:val="none" w:sz="0" w:space="0" w:color="auto"/>
        <w:right w:val="none" w:sz="0" w:space="0" w:color="auto"/>
      </w:divBdr>
    </w:div>
    <w:div w:id="660740166">
      <w:bodyDiv w:val="1"/>
      <w:marLeft w:val="0"/>
      <w:marRight w:val="0"/>
      <w:marTop w:val="0"/>
      <w:marBottom w:val="0"/>
      <w:divBdr>
        <w:top w:val="none" w:sz="0" w:space="0" w:color="auto"/>
        <w:left w:val="none" w:sz="0" w:space="0" w:color="auto"/>
        <w:bottom w:val="none" w:sz="0" w:space="0" w:color="auto"/>
        <w:right w:val="none" w:sz="0" w:space="0" w:color="auto"/>
      </w:divBdr>
    </w:div>
    <w:div w:id="697043315">
      <w:bodyDiv w:val="1"/>
      <w:marLeft w:val="0"/>
      <w:marRight w:val="0"/>
      <w:marTop w:val="0"/>
      <w:marBottom w:val="0"/>
      <w:divBdr>
        <w:top w:val="none" w:sz="0" w:space="0" w:color="auto"/>
        <w:left w:val="none" w:sz="0" w:space="0" w:color="auto"/>
        <w:bottom w:val="none" w:sz="0" w:space="0" w:color="auto"/>
        <w:right w:val="none" w:sz="0" w:space="0" w:color="auto"/>
      </w:divBdr>
    </w:div>
    <w:div w:id="799037924">
      <w:bodyDiv w:val="1"/>
      <w:marLeft w:val="0"/>
      <w:marRight w:val="0"/>
      <w:marTop w:val="0"/>
      <w:marBottom w:val="0"/>
      <w:divBdr>
        <w:top w:val="none" w:sz="0" w:space="0" w:color="auto"/>
        <w:left w:val="none" w:sz="0" w:space="0" w:color="auto"/>
        <w:bottom w:val="none" w:sz="0" w:space="0" w:color="auto"/>
        <w:right w:val="none" w:sz="0" w:space="0" w:color="auto"/>
      </w:divBdr>
    </w:div>
    <w:div w:id="854997621">
      <w:bodyDiv w:val="1"/>
      <w:marLeft w:val="0"/>
      <w:marRight w:val="0"/>
      <w:marTop w:val="0"/>
      <w:marBottom w:val="0"/>
      <w:divBdr>
        <w:top w:val="none" w:sz="0" w:space="0" w:color="auto"/>
        <w:left w:val="none" w:sz="0" w:space="0" w:color="auto"/>
        <w:bottom w:val="none" w:sz="0" w:space="0" w:color="auto"/>
        <w:right w:val="none" w:sz="0" w:space="0" w:color="auto"/>
      </w:divBdr>
    </w:div>
    <w:div w:id="861362883">
      <w:bodyDiv w:val="1"/>
      <w:marLeft w:val="0"/>
      <w:marRight w:val="0"/>
      <w:marTop w:val="0"/>
      <w:marBottom w:val="0"/>
      <w:divBdr>
        <w:top w:val="none" w:sz="0" w:space="0" w:color="auto"/>
        <w:left w:val="none" w:sz="0" w:space="0" w:color="auto"/>
        <w:bottom w:val="none" w:sz="0" w:space="0" w:color="auto"/>
        <w:right w:val="none" w:sz="0" w:space="0" w:color="auto"/>
      </w:divBdr>
    </w:div>
    <w:div w:id="908806585">
      <w:bodyDiv w:val="1"/>
      <w:marLeft w:val="0"/>
      <w:marRight w:val="0"/>
      <w:marTop w:val="0"/>
      <w:marBottom w:val="0"/>
      <w:divBdr>
        <w:top w:val="none" w:sz="0" w:space="0" w:color="auto"/>
        <w:left w:val="none" w:sz="0" w:space="0" w:color="auto"/>
        <w:bottom w:val="none" w:sz="0" w:space="0" w:color="auto"/>
        <w:right w:val="none" w:sz="0" w:space="0" w:color="auto"/>
      </w:divBdr>
    </w:div>
    <w:div w:id="930241060">
      <w:bodyDiv w:val="1"/>
      <w:marLeft w:val="0"/>
      <w:marRight w:val="0"/>
      <w:marTop w:val="0"/>
      <w:marBottom w:val="0"/>
      <w:divBdr>
        <w:top w:val="none" w:sz="0" w:space="0" w:color="auto"/>
        <w:left w:val="none" w:sz="0" w:space="0" w:color="auto"/>
        <w:bottom w:val="none" w:sz="0" w:space="0" w:color="auto"/>
        <w:right w:val="none" w:sz="0" w:space="0" w:color="auto"/>
      </w:divBdr>
    </w:div>
    <w:div w:id="975379337">
      <w:bodyDiv w:val="1"/>
      <w:marLeft w:val="0"/>
      <w:marRight w:val="0"/>
      <w:marTop w:val="0"/>
      <w:marBottom w:val="0"/>
      <w:divBdr>
        <w:top w:val="none" w:sz="0" w:space="0" w:color="auto"/>
        <w:left w:val="none" w:sz="0" w:space="0" w:color="auto"/>
        <w:bottom w:val="none" w:sz="0" w:space="0" w:color="auto"/>
        <w:right w:val="none" w:sz="0" w:space="0" w:color="auto"/>
      </w:divBdr>
    </w:div>
    <w:div w:id="1006516856">
      <w:bodyDiv w:val="1"/>
      <w:marLeft w:val="0"/>
      <w:marRight w:val="0"/>
      <w:marTop w:val="0"/>
      <w:marBottom w:val="0"/>
      <w:divBdr>
        <w:top w:val="none" w:sz="0" w:space="0" w:color="auto"/>
        <w:left w:val="none" w:sz="0" w:space="0" w:color="auto"/>
        <w:bottom w:val="none" w:sz="0" w:space="0" w:color="auto"/>
        <w:right w:val="none" w:sz="0" w:space="0" w:color="auto"/>
      </w:divBdr>
    </w:div>
    <w:div w:id="1125929230">
      <w:bodyDiv w:val="1"/>
      <w:marLeft w:val="0"/>
      <w:marRight w:val="0"/>
      <w:marTop w:val="0"/>
      <w:marBottom w:val="0"/>
      <w:divBdr>
        <w:top w:val="none" w:sz="0" w:space="0" w:color="auto"/>
        <w:left w:val="none" w:sz="0" w:space="0" w:color="auto"/>
        <w:bottom w:val="none" w:sz="0" w:space="0" w:color="auto"/>
        <w:right w:val="none" w:sz="0" w:space="0" w:color="auto"/>
      </w:divBdr>
    </w:div>
    <w:div w:id="1156383425">
      <w:bodyDiv w:val="1"/>
      <w:marLeft w:val="0"/>
      <w:marRight w:val="0"/>
      <w:marTop w:val="0"/>
      <w:marBottom w:val="0"/>
      <w:divBdr>
        <w:top w:val="none" w:sz="0" w:space="0" w:color="auto"/>
        <w:left w:val="none" w:sz="0" w:space="0" w:color="auto"/>
        <w:bottom w:val="none" w:sz="0" w:space="0" w:color="auto"/>
        <w:right w:val="none" w:sz="0" w:space="0" w:color="auto"/>
      </w:divBdr>
    </w:div>
    <w:div w:id="1193418676">
      <w:bodyDiv w:val="1"/>
      <w:marLeft w:val="0"/>
      <w:marRight w:val="0"/>
      <w:marTop w:val="0"/>
      <w:marBottom w:val="0"/>
      <w:divBdr>
        <w:top w:val="none" w:sz="0" w:space="0" w:color="auto"/>
        <w:left w:val="none" w:sz="0" w:space="0" w:color="auto"/>
        <w:bottom w:val="none" w:sz="0" w:space="0" w:color="auto"/>
        <w:right w:val="none" w:sz="0" w:space="0" w:color="auto"/>
      </w:divBdr>
    </w:div>
    <w:div w:id="1195191789">
      <w:bodyDiv w:val="1"/>
      <w:marLeft w:val="0"/>
      <w:marRight w:val="0"/>
      <w:marTop w:val="0"/>
      <w:marBottom w:val="0"/>
      <w:divBdr>
        <w:top w:val="none" w:sz="0" w:space="0" w:color="auto"/>
        <w:left w:val="none" w:sz="0" w:space="0" w:color="auto"/>
        <w:bottom w:val="none" w:sz="0" w:space="0" w:color="auto"/>
        <w:right w:val="none" w:sz="0" w:space="0" w:color="auto"/>
      </w:divBdr>
    </w:div>
    <w:div w:id="1199321800">
      <w:bodyDiv w:val="1"/>
      <w:marLeft w:val="0"/>
      <w:marRight w:val="0"/>
      <w:marTop w:val="0"/>
      <w:marBottom w:val="0"/>
      <w:divBdr>
        <w:top w:val="none" w:sz="0" w:space="0" w:color="auto"/>
        <w:left w:val="none" w:sz="0" w:space="0" w:color="auto"/>
        <w:bottom w:val="none" w:sz="0" w:space="0" w:color="auto"/>
        <w:right w:val="none" w:sz="0" w:space="0" w:color="auto"/>
      </w:divBdr>
    </w:div>
    <w:div w:id="1223906303">
      <w:bodyDiv w:val="1"/>
      <w:marLeft w:val="0"/>
      <w:marRight w:val="0"/>
      <w:marTop w:val="0"/>
      <w:marBottom w:val="0"/>
      <w:divBdr>
        <w:top w:val="none" w:sz="0" w:space="0" w:color="auto"/>
        <w:left w:val="none" w:sz="0" w:space="0" w:color="auto"/>
        <w:bottom w:val="none" w:sz="0" w:space="0" w:color="auto"/>
        <w:right w:val="none" w:sz="0" w:space="0" w:color="auto"/>
      </w:divBdr>
    </w:div>
    <w:div w:id="1247109006">
      <w:bodyDiv w:val="1"/>
      <w:marLeft w:val="0"/>
      <w:marRight w:val="0"/>
      <w:marTop w:val="0"/>
      <w:marBottom w:val="0"/>
      <w:divBdr>
        <w:top w:val="none" w:sz="0" w:space="0" w:color="auto"/>
        <w:left w:val="none" w:sz="0" w:space="0" w:color="auto"/>
        <w:bottom w:val="none" w:sz="0" w:space="0" w:color="auto"/>
        <w:right w:val="none" w:sz="0" w:space="0" w:color="auto"/>
      </w:divBdr>
    </w:div>
    <w:div w:id="1268274892">
      <w:bodyDiv w:val="1"/>
      <w:marLeft w:val="0"/>
      <w:marRight w:val="0"/>
      <w:marTop w:val="0"/>
      <w:marBottom w:val="0"/>
      <w:divBdr>
        <w:top w:val="none" w:sz="0" w:space="0" w:color="auto"/>
        <w:left w:val="none" w:sz="0" w:space="0" w:color="auto"/>
        <w:bottom w:val="none" w:sz="0" w:space="0" w:color="auto"/>
        <w:right w:val="none" w:sz="0" w:space="0" w:color="auto"/>
      </w:divBdr>
    </w:div>
    <w:div w:id="1303658381">
      <w:bodyDiv w:val="1"/>
      <w:marLeft w:val="0"/>
      <w:marRight w:val="0"/>
      <w:marTop w:val="0"/>
      <w:marBottom w:val="0"/>
      <w:divBdr>
        <w:top w:val="none" w:sz="0" w:space="0" w:color="auto"/>
        <w:left w:val="none" w:sz="0" w:space="0" w:color="auto"/>
        <w:bottom w:val="none" w:sz="0" w:space="0" w:color="auto"/>
        <w:right w:val="none" w:sz="0" w:space="0" w:color="auto"/>
      </w:divBdr>
    </w:div>
    <w:div w:id="1339314441">
      <w:bodyDiv w:val="1"/>
      <w:marLeft w:val="0"/>
      <w:marRight w:val="0"/>
      <w:marTop w:val="0"/>
      <w:marBottom w:val="0"/>
      <w:divBdr>
        <w:top w:val="none" w:sz="0" w:space="0" w:color="auto"/>
        <w:left w:val="none" w:sz="0" w:space="0" w:color="auto"/>
        <w:bottom w:val="none" w:sz="0" w:space="0" w:color="auto"/>
        <w:right w:val="none" w:sz="0" w:space="0" w:color="auto"/>
      </w:divBdr>
    </w:div>
    <w:div w:id="1340087110">
      <w:bodyDiv w:val="1"/>
      <w:marLeft w:val="0"/>
      <w:marRight w:val="0"/>
      <w:marTop w:val="0"/>
      <w:marBottom w:val="0"/>
      <w:divBdr>
        <w:top w:val="none" w:sz="0" w:space="0" w:color="auto"/>
        <w:left w:val="none" w:sz="0" w:space="0" w:color="auto"/>
        <w:bottom w:val="none" w:sz="0" w:space="0" w:color="auto"/>
        <w:right w:val="none" w:sz="0" w:space="0" w:color="auto"/>
      </w:divBdr>
    </w:div>
    <w:div w:id="1351644688">
      <w:bodyDiv w:val="1"/>
      <w:marLeft w:val="0"/>
      <w:marRight w:val="0"/>
      <w:marTop w:val="0"/>
      <w:marBottom w:val="0"/>
      <w:divBdr>
        <w:top w:val="none" w:sz="0" w:space="0" w:color="auto"/>
        <w:left w:val="none" w:sz="0" w:space="0" w:color="auto"/>
        <w:bottom w:val="none" w:sz="0" w:space="0" w:color="auto"/>
        <w:right w:val="none" w:sz="0" w:space="0" w:color="auto"/>
      </w:divBdr>
    </w:div>
    <w:div w:id="1364742445">
      <w:bodyDiv w:val="1"/>
      <w:marLeft w:val="0"/>
      <w:marRight w:val="0"/>
      <w:marTop w:val="0"/>
      <w:marBottom w:val="0"/>
      <w:divBdr>
        <w:top w:val="none" w:sz="0" w:space="0" w:color="auto"/>
        <w:left w:val="none" w:sz="0" w:space="0" w:color="auto"/>
        <w:bottom w:val="none" w:sz="0" w:space="0" w:color="auto"/>
        <w:right w:val="none" w:sz="0" w:space="0" w:color="auto"/>
      </w:divBdr>
    </w:div>
    <w:div w:id="1365518930">
      <w:bodyDiv w:val="1"/>
      <w:marLeft w:val="0"/>
      <w:marRight w:val="0"/>
      <w:marTop w:val="0"/>
      <w:marBottom w:val="0"/>
      <w:divBdr>
        <w:top w:val="none" w:sz="0" w:space="0" w:color="auto"/>
        <w:left w:val="none" w:sz="0" w:space="0" w:color="auto"/>
        <w:bottom w:val="none" w:sz="0" w:space="0" w:color="auto"/>
        <w:right w:val="none" w:sz="0" w:space="0" w:color="auto"/>
      </w:divBdr>
    </w:div>
    <w:div w:id="1371497405">
      <w:bodyDiv w:val="1"/>
      <w:marLeft w:val="0"/>
      <w:marRight w:val="0"/>
      <w:marTop w:val="0"/>
      <w:marBottom w:val="0"/>
      <w:divBdr>
        <w:top w:val="none" w:sz="0" w:space="0" w:color="auto"/>
        <w:left w:val="none" w:sz="0" w:space="0" w:color="auto"/>
        <w:bottom w:val="none" w:sz="0" w:space="0" w:color="auto"/>
        <w:right w:val="none" w:sz="0" w:space="0" w:color="auto"/>
      </w:divBdr>
    </w:div>
    <w:div w:id="1375305511">
      <w:bodyDiv w:val="1"/>
      <w:marLeft w:val="0"/>
      <w:marRight w:val="0"/>
      <w:marTop w:val="0"/>
      <w:marBottom w:val="0"/>
      <w:divBdr>
        <w:top w:val="none" w:sz="0" w:space="0" w:color="auto"/>
        <w:left w:val="none" w:sz="0" w:space="0" w:color="auto"/>
        <w:bottom w:val="none" w:sz="0" w:space="0" w:color="auto"/>
        <w:right w:val="none" w:sz="0" w:space="0" w:color="auto"/>
      </w:divBdr>
    </w:div>
    <w:div w:id="1388259504">
      <w:bodyDiv w:val="1"/>
      <w:marLeft w:val="0"/>
      <w:marRight w:val="0"/>
      <w:marTop w:val="0"/>
      <w:marBottom w:val="0"/>
      <w:divBdr>
        <w:top w:val="none" w:sz="0" w:space="0" w:color="auto"/>
        <w:left w:val="none" w:sz="0" w:space="0" w:color="auto"/>
        <w:bottom w:val="none" w:sz="0" w:space="0" w:color="auto"/>
        <w:right w:val="none" w:sz="0" w:space="0" w:color="auto"/>
      </w:divBdr>
    </w:div>
    <w:div w:id="1395591524">
      <w:bodyDiv w:val="1"/>
      <w:marLeft w:val="0"/>
      <w:marRight w:val="0"/>
      <w:marTop w:val="0"/>
      <w:marBottom w:val="0"/>
      <w:divBdr>
        <w:top w:val="none" w:sz="0" w:space="0" w:color="auto"/>
        <w:left w:val="none" w:sz="0" w:space="0" w:color="auto"/>
        <w:bottom w:val="none" w:sz="0" w:space="0" w:color="auto"/>
        <w:right w:val="none" w:sz="0" w:space="0" w:color="auto"/>
      </w:divBdr>
    </w:div>
    <w:div w:id="1400980990">
      <w:bodyDiv w:val="1"/>
      <w:marLeft w:val="0"/>
      <w:marRight w:val="0"/>
      <w:marTop w:val="0"/>
      <w:marBottom w:val="0"/>
      <w:divBdr>
        <w:top w:val="none" w:sz="0" w:space="0" w:color="auto"/>
        <w:left w:val="none" w:sz="0" w:space="0" w:color="auto"/>
        <w:bottom w:val="none" w:sz="0" w:space="0" w:color="auto"/>
        <w:right w:val="none" w:sz="0" w:space="0" w:color="auto"/>
      </w:divBdr>
    </w:div>
    <w:div w:id="1445078367">
      <w:bodyDiv w:val="1"/>
      <w:marLeft w:val="0"/>
      <w:marRight w:val="0"/>
      <w:marTop w:val="0"/>
      <w:marBottom w:val="0"/>
      <w:divBdr>
        <w:top w:val="none" w:sz="0" w:space="0" w:color="auto"/>
        <w:left w:val="none" w:sz="0" w:space="0" w:color="auto"/>
        <w:bottom w:val="none" w:sz="0" w:space="0" w:color="auto"/>
        <w:right w:val="none" w:sz="0" w:space="0" w:color="auto"/>
      </w:divBdr>
    </w:div>
    <w:div w:id="1455438949">
      <w:bodyDiv w:val="1"/>
      <w:marLeft w:val="0"/>
      <w:marRight w:val="0"/>
      <w:marTop w:val="0"/>
      <w:marBottom w:val="0"/>
      <w:divBdr>
        <w:top w:val="none" w:sz="0" w:space="0" w:color="auto"/>
        <w:left w:val="none" w:sz="0" w:space="0" w:color="auto"/>
        <w:bottom w:val="none" w:sz="0" w:space="0" w:color="auto"/>
        <w:right w:val="none" w:sz="0" w:space="0" w:color="auto"/>
      </w:divBdr>
    </w:div>
    <w:div w:id="1504205965">
      <w:bodyDiv w:val="1"/>
      <w:marLeft w:val="0"/>
      <w:marRight w:val="0"/>
      <w:marTop w:val="0"/>
      <w:marBottom w:val="0"/>
      <w:divBdr>
        <w:top w:val="none" w:sz="0" w:space="0" w:color="auto"/>
        <w:left w:val="none" w:sz="0" w:space="0" w:color="auto"/>
        <w:bottom w:val="none" w:sz="0" w:space="0" w:color="auto"/>
        <w:right w:val="none" w:sz="0" w:space="0" w:color="auto"/>
      </w:divBdr>
    </w:div>
    <w:div w:id="1518419661">
      <w:bodyDiv w:val="1"/>
      <w:marLeft w:val="0"/>
      <w:marRight w:val="0"/>
      <w:marTop w:val="0"/>
      <w:marBottom w:val="0"/>
      <w:divBdr>
        <w:top w:val="none" w:sz="0" w:space="0" w:color="auto"/>
        <w:left w:val="none" w:sz="0" w:space="0" w:color="auto"/>
        <w:bottom w:val="none" w:sz="0" w:space="0" w:color="auto"/>
        <w:right w:val="none" w:sz="0" w:space="0" w:color="auto"/>
      </w:divBdr>
    </w:div>
    <w:div w:id="1528593752">
      <w:bodyDiv w:val="1"/>
      <w:marLeft w:val="0"/>
      <w:marRight w:val="0"/>
      <w:marTop w:val="0"/>
      <w:marBottom w:val="0"/>
      <w:divBdr>
        <w:top w:val="none" w:sz="0" w:space="0" w:color="auto"/>
        <w:left w:val="none" w:sz="0" w:space="0" w:color="auto"/>
        <w:bottom w:val="none" w:sz="0" w:space="0" w:color="auto"/>
        <w:right w:val="none" w:sz="0" w:space="0" w:color="auto"/>
      </w:divBdr>
    </w:div>
    <w:div w:id="1540168055">
      <w:bodyDiv w:val="1"/>
      <w:marLeft w:val="0"/>
      <w:marRight w:val="0"/>
      <w:marTop w:val="0"/>
      <w:marBottom w:val="0"/>
      <w:divBdr>
        <w:top w:val="none" w:sz="0" w:space="0" w:color="auto"/>
        <w:left w:val="none" w:sz="0" w:space="0" w:color="auto"/>
        <w:bottom w:val="none" w:sz="0" w:space="0" w:color="auto"/>
        <w:right w:val="none" w:sz="0" w:space="0" w:color="auto"/>
      </w:divBdr>
    </w:div>
    <w:div w:id="1563053348">
      <w:bodyDiv w:val="1"/>
      <w:marLeft w:val="0"/>
      <w:marRight w:val="0"/>
      <w:marTop w:val="0"/>
      <w:marBottom w:val="0"/>
      <w:divBdr>
        <w:top w:val="none" w:sz="0" w:space="0" w:color="auto"/>
        <w:left w:val="none" w:sz="0" w:space="0" w:color="auto"/>
        <w:bottom w:val="none" w:sz="0" w:space="0" w:color="auto"/>
        <w:right w:val="none" w:sz="0" w:space="0" w:color="auto"/>
      </w:divBdr>
    </w:div>
    <w:div w:id="1564289211">
      <w:bodyDiv w:val="1"/>
      <w:marLeft w:val="0"/>
      <w:marRight w:val="0"/>
      <w:marTop w:val="0"/>
      <w:marBottom w:val="0"/>
      <w:divBdr>
        <w:top w:val="none" w:sz="0" w:space="0" w:color="auto"/>
        <w:left w:val="none" w:sz="0" w:space="0" w:color="auto"/>
        <w:bottom w:val="none" w:sz="0" w:space="0" w:color="auto"/>
        <w:right w:val="none" w:sz="0" w:space="0" w:color="auto"/>
      </w:divBdr>
    </w:div>
    <w:div w:id="1573854136">
      <w:bodyDiv w:val="1"/>
      <w:marLeft w:val="0"/>
      <w:marRight w:val="0"/>
      <w:marTop w:val="0"/>
      <w:marBottom w:val="0"/>
      <w:divBdr>
        <w:top w:val="none" w:sz="0" w:space="0" w:color="auto"/>
        <w:left w:val="none" w:sz="0" w:space="0" w:color="auto"/>
        <w:bottom w:val="none" w:sz="0" w:space="0" w:color="auto"/>
        <w:right w:val="none" w:sz="0" w:space="0" w:color="auto"/>
      </w:divBdr>
    </w:div>
    <w:div w:id="1580140071">
      <w:bodyDiv w:val="1"/>
      <w:marLeft w:val="0"/>
      <w:marRight w:val="0"/>
      <w:marTop w:val="0"/>
      <w:marBottom w:val="0"/>
      <w:divBdr>
        <w:top w:val="none" w:sz="0" w:space="0" w:color="auto"/>
        <w:left w:val="none" w:sz="0" w:space="0" w:color="auto"/>
        <w:bottom w:val="none" w:sz="0" w:space="0" w:color="auto"/>
        <w:right w:val="none" w:sz="0" w:space="0" w:color="auto"/>
      </w:divBdr>
    </w:div>
    <w:div w:id="1588659742">
      <w:bodyDiv w:val="1"/>
      <w:marLeft w:val="0"/>
      <w:marRight w:val="0"/>
      <w:marTop w:val="0"/>
      <w:marBottom w:val="0"/>
      <w:divBdr>
        <w:top w:val="none" w:sz="0" w:space="0" w:color="auto"/>
        <w:left w:val="none" w:sz="0" w:space="0" w:color="auto"/>
        <w:bottom w:val="none" w:sz="0" w:space="0" w:color="auto"/>
        <w:right w:val="none" w:sz="0" w:space="0" w:color="auto"/>
      </w:divBdr>
    </w:div>
    <w:div w:id="1593929783">
      <w:bodyDiv w:val="1"/>
      <w:marLeft w:val="0"/>
      <w:marRight w:val="0"/>
      <w:marTop w:val="0"/>
      <w:marBottom w:val="0"/>
      <w:divBdr>
        <w:top w:val="none" w:sz="0" w:space="0" w:color="auto"/>
        <w:left w:val="none" w:sz="0" w:space="0" w:color="auto"/>
        <w:bottom w:val="none" w:sz="0" w:space="0" w:color="auto"/>
        <w:right w:val="none" w:sz="0" w:space="0" w:color="auto"/>
      </w:divBdr>
    </w:div>
    <w:div w:id="1664313218">
      <w:bodyDiv w:val="1"/>
      <w:marLeft w:val="0"/>
      <w:marRight w:val="0"/>
      <w:marTop w:val="0"/>
      <w:marBottom w:val="0"/>
      <w:divBdr>
        <w:top w:val="none" w:sz="0" w:space="0" w:color="auto"/>
        <w:left w:val="none" w:sz="0" w:space="0" w:color="auto"/>
        <w:bottom w:val="none" w:sz="0" w:space="0" w:color="auto"/>
        <w:right w:val="none" w:sz="0" w:space="0" w:color="auto"/>
      </w:divBdr>
    </w:div>
    <w:div w:id="1730349269">
      <w:bodyDiv w:val="1"/>
      <w:marLeft w:val="0"/>
      <w:marRight w:val="0"/>
      <w:marTop w:val="0"/>
      <w:marBottom w:val="0"/>
      <w:divBdr>
        <w:top w:val="none" w:sz="0" w:space="0" w:color="auto"/>
        <w:left w:val="none" w:sz="0" w:space="0" w:color="auto"/>
        <w:bottom w:val="none" w:sz="0" w:space="0" w:color="auto"/>
        <w:right w:val="none" w:sz="0" w:space="0" w:color="auto"/>
      </w:divBdr>
    </w:div>
    <w:div w:id="1764952149">
      <w:bodyDiv w:val="1"/>
      <w:marLeft w:val="0"/>
      <w:marRight w:val="0"/>
      <w:marTop w:val="0"/>
      <w:marBottom w:val="0"/>
      <w:divBdr>
        <w:top w:val="none" w:sz="0" w:space="0" w:color="auto"/>
        <w:left w:val="none" w:sz="0" w:space="0" w:color="auto"/>
        <w:bottom w:val="none" w:sz="0" w:space="0" w:color="auto"/>
        <w:right w:val="none" w:sz="0" w:space="0" w:color="auto"/>
      </w:divBdr>
    </w:div>
    <w:div w:id="1771585954">
      <w:bodyDiv w:val="1"/>
      <w:marLeft w:val="0"/>
      <w:marRight w:val="0"/>
      <w:marTop w:val="0"/>
      <w:marBottom w:val="0"/>
      <w:divBdr>
        <w:top w:val="none" w:sz="0" w:space="0" w:color="auto"/>
        <w:left w:val="none" w:sz="0" w:space="0" w:color="auto"/>
        <w:bottom w:val="none" w:sz="0" w:space="0" w:color="auto"/>
        <w:right w:val="none" w:sz="0" w:space="0" w:color="auto"/>
      </w:divBdr>
    </w:div>
    <w:div w:id="1771661898">
      <w:bodyDiv w:val="1"/>
      <w:marLeft w:val="0"/>
      <w:marRight w:val="0"/>
      <w:marTop w:val="0"/>
      <w:marBottom w:val="0"/>
      <w:divBdr>
        <w:top w:val="none" w:sz="0" w:space="0" w:color="auto"/>
        <w:left w:val="none" w:sz="0" w:space="0" w:color="auto"/>
        <w:bottom w:val="none" w:sz="0" w:space="0" w:color="auto"/>
        <w:right w:val="none" w:sz="0" w:space="0" w:color="auto"/>
      </w:divBdr>
    </w:div>
    <w:div w:id="1795324541">
      <w:bodyDiv w:val="1"/>
      <w:marLeft w:val="0"/>
      <w:marRight w:val="0"/>
      <w:marTop w:val="0"/>
      <w:marBottom w:val="0"/>
      <w:divBdr>
        <w:top w:val="none" w:sz="0" w:space="0" w:color="auto"/>
        <w:left w:val="none" w:sz="0" w:space="0" w:color="auto"/>
        <w:bottom w:val="none" w:sz="0" w:space="0" w:color="auto"/>
        <w:right w:val="none" w:sz="0" w:space="0" w:color="auto"/>
      </w:divBdr>
    </w:div>
    <w:div w:id="1795709173">
      <w:bodyDiv w:val="1"/>
      <w:marLeft w:val="0"/>
      <w:marRight w:val="0"/>
      <w:marTop w:val="0"/>
      <w:marBottom w:val="0"/>
      <w:divBdr>
        <w:top w:val="none" w:sz="0" w:space="0" w:color="auto"/>
        <w:left w:val="none" w:sz="0" w:space="0" w:color="auto"/>
        <w:bottom w:val="none" w:sz="0" w:space="0" w:color="auto"/>
        <w:right w:val="none" w:sz="0" w:space="0" w:color="auto"/>
      </w:divBdr>
    </w:div>
    <w:div w:id="1800492475">
      <w:bodyDiv w:val="1"/>
      <w:marLeft w:val="0"/>
      <w:marRight w:val="0"/>
      <w:marTop w:val="0"/>
      <w:marBottom w:val="0"/>
      <w:divBdr>
        <w:top w:val="none" w:sz="0" w:space="0" w:color="auto"/>
        <w:left w:val="none" w:sz="0" w:space="0" w:color="auto"/>
        <w:bottom w:val="none" w:sz="0" w:space="0" w:color="auto"/>
        <w:right w:val="none" w:sz="0" w:space="0" w:color="auto"/>
      </w:divBdr>
    </w:div>
    <w:div w:id="1827358691">
      <w:bodyDiv w:val="1"/>
      <w:marLeft w:val="0"/>
      <w:marRight w:val="0"/>
      <w:marTop w:val="0"/>
      <w:marBottom w:val="0"/>
      <w:divBdr>
        <w:top w:val="none" w:sz="0" w:space="0" w:color="auto"/>
        <w:left w:val="none" w:sz="0" w:space="0" w:color="auto"/>
        <w:bottom w:val="none" w:sz="0" w:space="0" w:color="auto"/>
        <w:right w:val="none" w:sz="0" w:space="0" w:color="auto"/>
      </w:divBdr>
    </w:div>
    <w:div w:id="1827896144">
      <w:bodyDiv w:val="1"/>
      <w:marLeft w:val="0"/>
      <w:marRight w:val="0"/>
      <w:marTop w:val="0"/>
      <w:marBottom w:val="0"/>
      <w:divBdr>
        <w:top w:val="none" w:sz="0" w:space="0" w:color="auto"/>
        <w:left w:val="none" w:sz="0" w:space="0" w:color="auto"/>
        <w:bottom w:val="none" w:sz="0" w:space="0" w:color="auto"/>
        <w:right w:val="none" w:sz="0" w:space="0" w:color="auto"/>
      </w:divBdr>
    </w:div>
    <w:div w:id="1836144050">
      <w:bodyDiv w:val="1"/>
      <w:marLeft w:val="0"/>
      <w:marRight w:val="0"/>
      <w:marTop w:val="0"/>
      <w:marBottom w:val="0"/>
      <w:divBdr>
        <w:top w:val="none" w:sz="0" w:space="0" w:color="auto"/>
        <w:left w:val="none" w:sz="0" w:space="0" w:color="auto"/>
        <w:bottom w:val="none" w:sz="0" w:space="0" w:color="auto"/>
        <w:right w:val="none" w:sz="0" w:space="0" w:color="auto"/>
      </w:divBdr>
    </w:div>
    <w:div w:id="1863670215">
      <w:bodyDiv w:val="1"/>
      <w:marLeft w:val="0"/>
      <w:marRight w:val="0"/>
      <w:marTop w:val="0"/>
      <w:marBottom w:val="0"/>
      <w:divBdr>
        <w:top w:val="none" w:sz="0" w:space="0" w:color="auto"/>
        <w:left w:val="none" w:sz="0" w:space="0" w:color="auto"/>
        <w:bottom w:val="none" w:sz="0" w:space="0" w:color="auto"/>
        <w:right w:val="none" w:sz="0" w:space="0" w:color="auto"/>
      </w:divBdr>
    </w:div>
    <w:div w:id="1876573187">
      <w:bodyDiv w:val="1"/>
      <w:marLeft w:val="0"/>
      <w:marRight w:val="0"/>
      <w:marTop w:val="0"/>
      <w:marBottom w:val="0"/>
      <w:divBdr>
        <w:top w:val="none" w:sz="0" w:space="0" w:color="auto"/>
        <w:left w:val="none" w:sz="0" w:space="0" w:color="auto"/>
        <w:bottom w:val="none" w:sz="0" w:space="0" w:color="auto"/>
        <w:right w:val="none" w:sz="0" w:space="0" w:color="auto"/>
      </w:divBdr>
    </w:div>
    <w:div w:id="1914117549">
      <w:bodyDiv w:val="1"/>
      <w:marLeft w:val="0"/>
      <w:marRight w:val="0"/>
      <w:marTop w:val="0"/>
      <w:marBottom w:val="0"/>
      <w:divBdr>
        <w:top w:val="none" w:sz="0" w:space="0" w:color="auto"/>
        <w:left w:val="none" w:sz="0" w:space="0" w:color="auto"/>
        <w:bottom w:val="none" w:sz="0" w:space="0" w:color="auto"/>
        <w:right w:val="none" w:sz="0" w:space="0" w:color="auto"/>
      </w:divBdr>
    </w:div>
    <w:div w:id="1917130784">
      <w:bodyDiv w:val="1"/>
      <w:marLeft w:val="0"/>
      <w:marRight w:val="0"/>
      <w:marTop w:val="0"/>
      <w:marBottom w:val="0"/>
      <w:divBdr>
        <w:top w:val="none" w:sz="0" w:space="0" w:color="auto"/>
        <w:left w:val="none" w:sz="0" w:space="0" w:color="auto"/>
        <w:bottom w:val="none" w:sz="0" w:space="0" w:color="auto"/>
        <w:right w:val="none" w:sz="0" w:space="0" w:color="auto"/>
      </w:divBdr>
    </w:div>
    <w:div w:id="1921476002">
      <w:bodyDiv w:val="1"/>
      <w:marLeft w:val="0"/>
      <w:marRight w:val="0"/>
      <w:marTop w:val="0"/>
      <w:marBottom w:val="0"/>
      <w:divBdr>
        <w:top w:val="none" w:sz="0" w:space="0" w:color="auto"/>
        <w:left w:val="none" w:sz="0" w:space="0" w:color="auto"/>
        <w:bottom w:val="none" w:sz="0" w:space="0" w:color="auto"/>
        <w:right w:val="none" w:sz="0" w:space="0" w:color="auto"/>
      </w:divBdr>
    </w:div>
    <w:div w:id="1944798611">
      <w:bodyDiv w:val="1"/>
      <w:marLeft w:val="0"/>
      <w:marRight w:val="0"/>
      <w:marTop w:val="0"/>
      <w:marBottom w:val="0"/>
      <w:divBdr>
        <w:top w:val="none" w:sz="0" w:space="0" w:color="auto"/>
        <w:left w:val="none" w:sz="0" w:space="0" w:color="auto"/>
        <w:bottom w:val="none" w:sz="0" w:space="0" w:color="auto"/>
        <w:right w:val="none" w:sz="0" w:space="0" w:color="auto"/>
      </w:divBdr>
    </w:div>
    <w:div w:id="2041198092">
      <w:bodyDiv w:val="1"/>
      <w:marLeft w:val="0"/>
      <w:marRight w:val="0"/>
      <w:marTop w:val="0"/>
      <w:marBottom w:val="0"/>
      <w:divBdr>
        <w:top w:val="none" w:sz="0" w:space="0" w:color="auto"/>
        <w:left w:val="none" w:sz="0" w:space="0" w:color="auto"/>
        <w:bottom w:val="none" w:sz="0" w:space="0" w:color="auto"/>
        <w:right w:val="none" w:sz="0" w:space="0" w:color="auto"/>
      </w:divBdr>
    </w:div>
    <w:div w:id="2061316929">
      <w:bodyDiv w:val="1"/>
      <w:marLeft w:val="0"/>
      <w:marRight w:val="0"/>
      <w:marTop w:val="0"/>
      <w:marBottom w:val="0"/>
      <w:divBdr>
        <w:top w:val="none" w:sz="0" w:space="0" w:color="auto"/>
        <w:left w:val="none" w:sz="0" w:space="0" w:color="auto"/>
        <w:bottom w:val="none" w:sz="0" w:space="0" w:color="auto"/>
        <w:right w:val="none" w:sz="0" w:space="0" w:color="auto"/>
      </w:divBdr>
    </w:div>
    <w:div w:id="2079161526">
      <w:bodyDiv w:val="1"/>
      <w:marLeft w:val="0"/>
      <w:marRight w:val="0"/>
      <w:marTop w:val="0"/>
      <w:marBottom w:val="0"/>
      <w:divBdr>
        <w:top w:val="none" w:sz="0" w:space="0" w:color="auto"/>
        <w:left w:val="none" w:sz="0" w:space="0" w:color="auto"/>
        <w:bottom w:val="none" w:sz="0" w:space="0" w:color="auto"/>
        <w:right w:val="none" w:sz="0" w:space="0" w:color="auto"/>
      </w:divBdr>
    </w:div>
    <w:div w:id="2105226757">
      <w:bodyDiv w:val="1"/>
      <w:marLeft w:val="0"/>
      <w:marRight w:val="0"/>
      <w:marTop w:val="0"/>
      <w:marBottom w:val="0"/>
      <w:divBdr>
        <w:top w:val="none" w:sz="0" w:space="0" w:color="auto"/>
        <w:left w:val="none" w:sz="0" w:space="0" w:color="auto"/>
        <w:bottom w:val="none" w:sz="0" w:space="0" w:color="auto"/>
        <w:right w:val="none" w:sz="0" w:space="0" w:color="auto"/>
      </w:divBdr>
    </w:div>
    <w:div w:id="2106344296">
      <w:bodyDiv w:val="1"/>
      <w:marLeft w:val="0"/>
      <w:marRight w:val="0"/>
      <w:marTop w:val="0"/>
      <w:marBottom w:val="0"/>
      <w:divBdr>
        <w:top w:val="none" w:sz="0" w:space="0" w:color="auto"/>
        <w:left w:val="none" w:sz="0" w:space="0" w:color="auto"/>
        <w:bottom w:val="none" w:sz="0" w:space="0" w:color="auto"/>
        <w:right w:val="none" w:sz="0" w:space="0" w:color="auto"/>
      </w:divBdr>
    </w:div>
    <w:div w:id="2112820463">
      <w:bodyDiv w:val="1"/>
      <w:marLeft w:val="0"/>
      <w:marRight w:val="0"/>
      <w:marTop w:val="0"/>
      <w:marBottom w:val="0"/>
      <w:divBdr>
        <w:top w:val="none" w:sz="0" w:space="0" w:color="auto"/>
        <w:left w:val="none" w:sz="0" w:space="0" w:color="auto"/>
        <w:bottom w:val="none" w:sz="0" w:space="0" w:color="auto"/>
        <w:right w:val="none" w:sz="0" w:space="0" w:color="auto"/>
      </w:divBdr>
    </w:div>
    <w:div w:id="2116554936">
      <w:bodyDiv w:val="1"/>
      <w:marLeft w:val="0"/>
      <w:marRight w:val="0"/>
      <w:marTop w:val="0"/>
      <w:marBottom w:val="0"/>
      <w:divBdr>
        <w:top w:val="none" w:sz="0" w:space="0" w:color="auto"/>
        <w:left w:val="none" w:sz="0" w:space="0" w:color="auto"/>
        <w:bottom w:val="none" w:sz="0" w:space="0" w:color="auto"/>
        <w:right w:val="none" w:sz="0" w:space="0" w:color="auto"/>
      </w:divBdr>
    </w:div>
    <w:div w:id="2145854671">
      <w:bodyDiv w:val="1"/>
      <w:marLeft w:val="0"/>
      <w:marRight w:val="0"/>
      <w:marTop w:val="0"/>
      <w:marBottom w:val="0"/>
      <w:divBdr>
        <w:top w:val="none" w:sz="0" w:space="0" w:color="auto"/>
        <w:left w:val="none" w:sz="0" w:space="0" w:color="auto"/>
        <w:bottom w:val="none" w:sz="0" w:space="0" w:color="auto"/>
        <w:right w:val="none" w:sz="0" w:space="0" w:color="auto"/>
      </w:divBdr>
    </w:div>
    <w:div w:id="21467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9124A-A8ED-492E-98B0-EE0D4D690B35}">
  <ds:schemaRefs>
    <ds:schemaRef ds:uri="http://schemas.openxmlformats.org/officeDocument/2006/bibliography"/>
  </ds:schemaRefs>
</ds:datastoreItem>
</file>

<file path=customXml/itemProps2.xml><?xml version="1.0" encoding="utf-8"?>
<ds:datastoreItem xmlns:ds="http://schemas.openxmlformats.org/officeDocument/2006/customXml" ds:itemID="{625551E0-248A-449B-8BD9-5D87A29A0D63}"/>
</file>

<file path=customXml/itemProps3.xml><?xml version="1.0" encoding="utf-8"?>
<ds:datastoreItem xmlns:ds="http://schemas.openxmlformats.org/officeDocument/2006/customXml" ds:itemID="{D0BEAC43-2CC6-4440-9897-9E7E4B6C4FC5}"/>
</file>

<file path=customXml/itemProps4.xml><?xml version="1.0" encoding="utf-8"?>
<ds:datastoreItem xmlns:ds="http://schemas.openxmlformats.org/officeDocument/2006/customXml" ds:itemID="{F155C8B9-DF60-4821-B846-9D0E582B28CF}"/>
</file>

<file path=docProps/app.xml><?xml version="1.0" encoding="utf-8"?>
<Properties xmlns="http://schemas.openxmlformats.org/officeDocument/2006/extended-properties" xmlns:vt="http://schemas.openxmlformats.org/officeDocument/2006/docPropsVTypes">
  <Template>Normal</Template>
  <TotalTime>310</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Tri Ngoc</dc:creator>
  <cp:keywords/>
  <dc:description/>
  <cp:lastModifiedBy>Nguyen Duy Linh</cp:lastModifiedBy>
  <cp:revision>40</cp:revision>
  <cp:lastPrinted>2025-02-18T12:05:00Z</cp:lastPrinted>
  <dcterms:created xsi:type="dcterms:W3CDTF">2025-02-17T06:43:00Z</dcterms:created>
  <dcterms:modified xsi:type="dcterms:W3CDTF">2025-02-18T12:07:00Z</dcterms:modified>
</cp:coreProperties>
</file>